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FB29B" w14:textId="3C3B7F6A" w:rsidR="00597C6E" w:rsidRPr="004D6B44" w:rsidRDefault="00597C6E" w:rsidP="00597C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B4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_____/_____/____ /20__</w:t>
      </w:r>
    </w:p>
    <w:p w14:paraId="5363B096" w14:textId="77777777" w:rsidR="00597C6E" w:rsidRDefault="00597C6E" w:rsidP="00597C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9F">
        <w:rPr>
          <w:rFonts w:ascii="Times New Roman" w:hAnsi="Times New Roman" w:cs="Times New Roman"/>
          <w:b/>
          <w:sz w:val="24"/>
          <w:szCs w:val="24"/>
        </w:rPr>
        <w:t>на оказание услуг по обращению с твердыми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09F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</w:p>
    <w:p w14:paraId="17180881" w14:textId="77777777" w:rsidR="00597C6E" w:rsidRPr="0015009F" w:rsidRDefault="00597C6E" w:rsidP="00597C6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00AEDA5" w14:textId="77777777" w:rsidR="00597C6E" w:rsidRPr="002C60B2" w:rsidRDefault="00597C6E" w:rsidP="00597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09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Тула</w:t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 w:rsidRPr="001500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67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7B5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C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2C60B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4B8FF0" w14:textId="77777777" w:rsidR="00597C6E" w:rsidRPr="002C60B2" w:rsidRDefault="00597C6E" w:rsidP="00597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D981F" w14:textId="480E105A" w:rsidR="00597C6E" w:rsidRPr="00FE7B59" w:rsidRDefault="00597C6E" w:rsidP="00597C6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A6F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«Хартия»,</w:t>
      </w:r>
      <w:r w:rsidRPr="000C1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A6F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0C1A6F">
        <w:rPr>
          <w:rFonts w:ascii="Times New Roman" w:hAnsi="Times New Roman" w:cs="Times New Roman"/>
          <w:b/>
          <w:sz w:val="24"/>
          <w:szCs w:val="24"/>
        </w:rPr>
        <w:t>Региональный оператор</w:t>
      </w:r>
      <w:r w:rsidRPr="000C1A6F">
        <w:rPr>
          <w:rFonts w:ascii="Times New Roman" w:hAnsi="Times New Roman" w:cs="Times New Roman"/>
          <w:sz w:val="24"/>
          <w:szCs w:val="24"/>
        </w:rPr>
        <w:t>,</w:t>
      </w:r>
      <w:r w:rsidRPr="000C1A6F">
        <w:rPr>
          <w:rFonts w:ascii="Times New Roman" w:hAnsi="Times New Roman" w:cs="Times New Roman"/>
          <w:bCs/>
          <w:sz w:val="24"/>
          <w:szCs w:val="24"/>
        </w:rPr>
        <w:t xml:space="preserve"> в лице директора Филиала </w:t>
      </w:r>
      <w:r w:rsidRPr="000C1A6F">
        <w:rPr>
          <w:rFonts w:ascii="Times New Roman" w:hAnsi="Times New Roman" w:cs="Times New Roman"/>
          <w:sz w:val="24"/>
          <w:szCs w:val="24"/>
        </w:rPr>
        <w:t xml:space="preserve">«Тульский» </w:t>
      </w:r>
      <w:r w:rsidR="00C217C7">
        <w:rPr>
          <w:rFonts w:ascii="Times New Roman" w:hAnsi="Times New Roman" w:cs="Times New Roman"/>
          <w:sz w:val="24"/>
          <w:szCs w:val="24"/>
        </w:rPr>
        <w:t>_____________________</w:t>
      </w:r>
      <w:r w:rsidRPr="000C1A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1A6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0C1A6F">
        <w:rPr>
          <w:rFonts w:ascii="Times New Roman" w:hAnsi="Times New Roman" w:cs="Times New Roman"/>
          <w:bCs/>
          <w:sz w:val="24"/>
          <w:szCs w:val="24"/>
        </w:rPr>
        <w:t xml:space="preserve">доверенности </w:t>
      </w:r>
      <w:r w:rsidRPr="000C1A6F">
        <w:rPr>
          <w:rFonts w:ascii="Times New Roman" w:hAnsi="Times New Roman" w:cs="Times New Roman"/>
          <w:sz w:val="24"/>
          <w:szCs w:val="24"/>
        </w:rPr>
        <w:t xml:space="preserve">№ </w:t>
      </w:r>
      <w:r w:rsidR="00C217C7">
        <w:rPr>
          <w:rFonts w:ascii="Times New Roman" w:hAnsi="Times New Roman" w:cs="Times New Roman"/>
          <w:sz w:val="24"/>
          <w:szCs w:val="24"/>
        </w:rPr>
        <w:t>__________________________</w:t>
      </w:r>
      <w:r w:rsidRPr="000C1A6F">
        <w:rPr>
          <w:rFonts w:ascii="Times New Roman" w:hAnsi="Times New Roman" w:cs="Times New Roman"/>
          <w:sz w:val="24"/>
          <w:szCs w:val="24"/>
        </w:rPr>
        <w:t xml:space="preserve"> г., с одной стороны</w:t>
      </w:r>
      <w:r w:rsidRPr="00FE7B59">
        <w:rPr>
          <w:rFonts w:ascii="Times New Roman" w:hAnsi="Times New Roman" w:cs="Times New Roman"/>
          <w:sz w:val="24"/>
          <w:szCs w:val="24"/>
        </w:rPr>
        <w:t xml:space="preserve">, и </w:t>
      </w:r>
    </w:p>
    <w:p w14:paraId="67219DFF" w14:textId="77777777" w:rsidR="00597C6E" w:rsidRDefault="00597C6E" w:rsidP="00597C6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B73D72" w14:textId="77777777" w:rsidR="00597C6E" w:rsidRDefault="00597C6E" w:rsidP="00597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BCF0EB" w14:textId="75038FA6" w:rsidR="00597C6E" w:rsidRPr="00EC6124" w:rsidRDefault="00597C6E" w:rsidP="00597C6E">
      <w:pPr>
        <w:pStyle w:val="ConsPlusNonformat"/>
        <w:ind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C217C7">
        <w:rPr>
          <w:rFonts w:ascii="Times New Roman" w:hAnsi="Times New Roman" w:cs="Times New Roman"/>
          <w:i/>
        </w:rPr>
        <w:t>Наименование ТСЖ, УК и иной управляющей организации</w:t>
      </w:r>
      <w:r>
        <w:rPr>
          <w:rFonts w:ascii="Times New Roman" w:hAnsi="Times New Roman" w:cs="Times New Roman"/>
          <w:i/>
        </w:rPr>
        <w:t>)</w:t>
      </w:r>
    </w:p>
    <w:p w14:paraId="6DBF3803" w14:textId="116FD865" w:rsidR="00C217C7" w:rsidRPr="00C217C7" w:rsidRDefault="00C217C7" w:rsidP="00C21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(-ое)</w:t>
      </w:r>
      <w:r w:rsidRPr="00E2675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838B3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E267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____________________, действующего (-ей) на основании __________________с</w:t>
      </w:r>
      <w:r w:rsidRPr="00E2675D">
        <w:rPr>
          <w:rFonts w:ascii="Times New Roman" w:hAnsi="Times New Roman" w:cs="Times New Roman"/>
          <w:sz w:val="24"/>
          <w:szCs w:val="24"/>
        </w:rPr>
        <w:t xml:space="preserve"> другой </w:t>
      </w:r>
      <w:r w:rsidRPr="00FE7B59">
        <w:rPr>
          <w:rFonts w:ascii="Times New Roman" w:hAnsi="Times New Roman" w:cs="Times New Roman"/>
          <w:sz w:val="24"/>
          <w:szCs w:val="24"/>
        </w:rPr>
        <w:t xml:space="preserve">стороны, именуемые </w:t>
      </w:r>
      <w:r w:rsidRPr="002C60B2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6B3DAD0B" w14:textId="32C999BC" w:rsidR="00597C6E" w:rsidRDefault="00597C6E" w:rsidP="00C21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246799" w14:textId="77777777" w:rsidR="00597C6E" w:rsidRDefault="00597C6E" w:rsidP="00597C6E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67A721EF" w14:textId="77777777" w:rsidR="00597C6E" w:rsidRPr="002C60B2" w:rsidRDefault="00597C6E" w:rsidP="00597C6E">
      <w:pPr>
        <w:pStyle w:val="ConsPlusNormal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14:paraId="11CDC75C" w14:textId="77777777" w:rsidR="00597C6E" w:rsidRPr="00663936" w:rsidRDefault="00597C6E" w:rsidP="00597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936">
        <w:rPr>
          <w:rFonts w:ascii="Times New Roman" w:hAnsi="Times New Roman" w:cs="Times New Roman"/>
          <w:sz w:val="24"/>
          <w:szCs w:val="24"/>
        </w:rPr>
        <w:t xml:space="preserve">1. По договору на оказание услуг по обращению с твердыми коммунальными отходами </w:t>
      </w:r>
      <w:r w:rsidRPr="0007243C">
        <w:rPr>
          <w:rFonts w:ascii="Times New Roman" w:hAnsi="Times New Roman" w:cs="Times New Roman"/>
          <w:sz w:val="24"/>
          <w:szCs w:val="24"/>
        </w:rPr>
        <w:t>Р</w:t>
      </w:r>
      <w:r w:rsidRPr="007E79EE">
        <w:rPr>
          <w:rFonts w:ascii="Times New Roman" w:hAnsi="Times New Roman" w:cs="Times New Roman"/>
          <w:sz w:val="24"/>
          <w:szCs w:val="24"/>
        </w:rPr>
        <w:t>егиональный оператор обязуется принимать твердые коммунальные отходы</w:t>
      </w:r>
      <w:r>
        <w:rPr>
          <w:rFonts w:ascii="Times New Roman" w:hAnsi="Times New Roman" w:cs="Times New Roman"/>
          <w:sz w:val="24"/>
          <w:szCs w:val="24"/>
        </w:rPr>
        <w:t xml:space="preserve"> и входящие в их состав крупногабаритные отходы</w:t>
      </w:r>
      <w:r w:rsidRPr="007E79EE">
        <w:rPr>
          <w:rFonts w:ascii="Times New Roman" w:hAnsi="Times New Roman" w:cs="Times New Roman"/>
          <w:sz w:val="24"/>
          <w:szCs w:val="24"/>
        </w:rPr>
        <w:t xml:space="preserve"> (</w:t>
      </w:r>
      <w:r w:rsidRPr="0061162C">
        <w:rPr>
          <w:rFonts w:ascii="Times New Roman" w:hAnsi="Times New Roman" w:cs="Times New Roman"/>
          <w:sz w:val="24"/>
          <w:szCs w:val="24"/>
        </w:rPr>
        <w:t>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Pr="00663936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Тульской области в сфере обращения с отходами, Территориальной схемой обращения с отходами, в том числе с твердыми коммунальными отходами (утверждена Приказом Министерства природных ресурсов и экологии Тульской области от 22.09.2016 № 682-О),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E65DFBA" w14:textId="1AAA14FB" w:rsidR="00597C6E" w:rsidRPr="000D265A" w:rsidRDefault="00597C6E" w:rsidP="00597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2C60B2">
        <w:rPr>
          <w:rFonts w:ascii="Times New Roman" w:hAnsi="Times New Roman"/>
          <w:sz w:val="24"/>
          <w:szCs w:val="24"/>
        </w:rPr>
        <w:t xml:space="preserve">2. </w:t>
      </w:r>
      <w:r w:rsidR="00C217C7">
        <w:rPr>
          <w:rFonts w:ascii="Times New Roman" w:hAnsi="Times New Roman"/>
          <w:sz w:val="24"/>
          <w:szCs w:val="24"/>
        </w:rPr>
        <w:t>Адрес и наименование категории объекта Потребителя, количество жителей, проживающих в жилом помещении (жилом доме),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ним, определяются приложением к настоящему договору</w:t>
      </w:r>
      <w:r w:rsidRPr="0046416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44AB1A" w14:textId="77777777" w:rsidR="00597C6E" w:rsidRDefault="00597C6E" w:rsidP="00597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BC1">
        <w:rPr>
          <w:rFonts w:ascii="Times New Roman" w:hAnsi="Times New Roman"/>
          <w:sz w:val="24"/>
          <w:szCs w:val="24"/>
        </w:rPr>
        <w:t>3. Способ складирования</w:t>
      </w:r>
      <w:r>
        <w:rPr>
          <w:rFonts w:ascii="Times New Roman" w:hAnsi="Times New Roman"/>
          <w:sz w:val="24"/>
          <w:szCs w:val="24"/>
        </w:rPr>
        <w:t xml:space="preserve"> твердых коммунальных отходов </w:t>
      </w:r>
      <w:r>
        <w:rPr>
          <w:rFonts w:ascii="Times New Roman" w:hAnsi="Times New Roman"/>
          <w:i/>
          <w:sz w:val="24"/>
          <w:szCs w:val="24"/>
        </w:rPr>
        <w:t>(указать нужное)</w:t>
      </w:r>
      <w:r>
        <w:rPr>
          <w:rFonts w:ascii="Times New Roman" w:hAnsi="Times New Roman"/>
          <w:sz w:val="24"/>
          <w:szCs w:val="24"/>
        </w:rPr>
        <w:t>:</w:t>
      </w:r>
    </w:p>
    <w:p w14:paraId="7664D7B0" w14:textId="77777777" w:rsidR="00597C6E" w:rsidRDefault="00597C6E" w:rsidP="00597C6E">
      <w:pPr>
        <w:pStyle w:val="ConsPlusNonforma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контейнеры, расположенные на контейнерных площадках;</w:t>
      </w:r>
    </w:p>
    <w:p w14:paraId="15B37393" w14:textId="77777777" w:rsidR="00597C6E" w:rsidRDefault="00597C6E" w:rsidP="00597C6E">
      <w:pPr>
        <w:pStyle w:val="ConsPlusNonforma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бункеры, расположенные на контейнерных площадках;</w:t>
      </w:r>
    </w:p>
    <w:p w14:paraId="206592F7" w14:textId="77777777" w:rsidR="00597C6E" w:rsidRDefault="00597C6E" w:rsidP="00597C6E">
      <w:pPr>
        <w:pStyle w:val="ConsPlusNonforma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пакеты;</w:t>
      </w:r>
    </w:p>
    <w:p w14:paraId="73C3C8EC" w14:textId="77777777" w:rsidR="00597C6E" w:rsidRDefault="00597C6E" w:rsidP="00597C6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том числе крупногабаритных отходов </w:t>
      </w:r>
      <w:r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FFF29B" w14:textId="77777777" w:rsidR="00597C6E" w:rsidRDefault="00597C6E" w:rsidP="00597C6E">
      <w:pPr>
        <w:pStyle w:val="ConsPlusNonforma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бункеры, расположенные на контейнерных площадках;</w:t>
      </w:r>
    </w:p>
    <w:p w14:paraId="4E0AFB4D" w14:textId="77777777" w:rsidR="00597C6E" w:rsidRPr="001F709E" w:rsidRDefault="00597C6E" w:rsidP="00597C6E">
      <w:pPr>
        <w:pStyle w:val="ConsPlusNonforma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специальных площадках складирования крупногабаритных отходов. </w:t>
      </w:r>
    </w:p>
    <w:p w14:paraId="16578E65" w14:textId="2012DBDA" w:rsidR="00597C6E" w:rsidRDefault="00597C6E" w:rsidP="00597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</w:t>
      </w:r>
      <w:r>
        <w:rPr>
          <w:rFonts w:ascii="Times New Roman" w:hAnsi="Times New Roman" w:cs="Times New Roman"/>
          <w:sz w:val="24"/>
          <w:szCs w:val="24"/>
        </w:rPr>
        <w:t xml:space="preserve">вердыми коммунальными отходами </w:t>
      </w:r>
      <w:r w:rsidR="00B71FD9">
        <w:rPr>
          <w:rFonts w:ascii="Times New Roman" w:hAnsi="Times New Roman" w:cs="Times New Roman"/>
          <w:sz w:val="24"/>
          <w:szCs w:val="24"/>
        </w:rPr>
        <w:t xml:space="preserve">01 января 2019 </w:t>
      </w:r>
      <w:r w:rsidRPr="00F838B3">
        <w:rPr>
          <w:rFonts w:ascii="Times New Roman" w:hAnsi="Times New Roman" w:cs="Times New Roman"/>
          <w:sz w:val="24"/>
          <w:szCs w:val="24"/>
        </w:rPr>
        <w:t>г.</w:t>
      </w:r>
    </w:p>
    <w:p w14:paraId="43680C66" w14:textId="77777777" w:rsidR="00EB17F7" w:rsidRDefault="00EB17F7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A648987" w14:textId="77777777" w:rsidR="002F0ED8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II. Сроки и порядок оплаты по договору</w:t>
      </w:r>
    </w:p>
    <w:p w14:paraId="7DFCF9CC" w14:textId="77777777" w:rsidR="00FC4D45" w:rsidRPr="00F838B3" w:rsidRDefault="00FC4D45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65C8FA2" w14:textId="77777777" w:rsidR="00C217C7" w:rsidRPr="005219A2" w:rsidRDefault="00C217C7" w:rsidP="00C217C7">
      <w:pPr>
        <w:kinsoku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219A2">
        <w:rPr>
          <w:rFonts w:ascii="Times New Roman" w:hAnsi="Times New Roman"/>
          <w:sz w:val="24"/>
          <w:szCs w:val="24"/>
        </w:rPr>
        <w:t xml:space="preserve">5. Под расчетным периодом по настоящему договору понимается один календарный месяц.  </w:t>
      </w:r>
    </w:p>
    <w:p w14:paraId="47FEF0C6" w14:textId="77777777" w:rsidR="00C217C7" w:rsidRPr="005219A2" w:rsidRDefault="00C217C7" w:rsidP="00C217C7">
      <w:pPr>
        <w:kinsoku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219A2">
        <w:rPr>
          <w:rFonts w:ascii="Times New Roman" w:hAnsi="Times New Roman"/>
          <w:sz w:val="24"/>
          <w:szCs w:val="24"/>
        </w:rPr>
        <w:t>Определение стоимости и оплата услуг по настоящему договору производится по регулируемым ценам (тарифам) (в том числе НДС), утвержденным в установленном порядке органами, осуществляющими государственное регулирование тарифов.</w:t>
      </w:r>
    </w:p>
    <w:p w14:paraId="1A67BB3E" w14:textId="77777777" w:rsidR="00C217C7" w:rsidRPr="005219A2" w:rsidRDefault="00C217C7" w:rsidP="00C217C7">
      <w:pPr>
        <w:kinsoku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219A2">
        <w:rPr>
          <w:rFonts w:ascii="Times New Roman" w:eastAsiaTheme="minorHAnsi" w:hAnsi="Times New Roman"/>
          <w:sz w:val="24"/>
          <w:szCs w:val="24"/>
          <w:lang w:eastAsia="en-US"/>
        </w:rPr>
        <w:t>Стоимость вывоза одного контейнера / бункера (Р</w:t>
      </w:r>
      <w:r w:rsidRPr="005219A2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5219A2">
        <w:rPr>
          <w:rFonts w:ascii="Times New Roman" w:eastAsiaTheme="minorHAnsi" w:hAnsi="Times New Roman"/>
          <w:sz w:val="24"/>
          <w:szCs w:val="24"/>
          <w:lang w:eastAsia="en-US"/>
        </w:rPr>
        <w:t xml:space="preserve">) по настоящему Договору определяется по следующей формуле: </w:t>
      </w:r>
    </w:p>
    <w:p w14:paraId="1886EECD" w14:textId="77777777" w:rsidR="00C217C7" w:rsidRPr="005219A2" w:rsidRDefault="00C217C7" w:rsidP="00C217C7">
      <w:pPr>
        <w:kinsoku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5219A2">
        <w:rPr>
          <w:rFonts w:ascii="Times New Roman" w:eastAsiaTheme="minorHAnsi" w:hAnsi="Times New Roman"/>
          <w:sz w:val="28"/>
          <w:szCs w:val="24"/>
          <w:lang w:eastAsia="en-US"/>
        </w:rPr>
        <w:lastRenderedPageBreak/>
        <w:t>P</w:t>
      </w:r>
      <w:r w:rsidRPr="005219A2">
        <w:rPr>
          <w:rFonts w:ascii="Times New Roman" w:eastAsiaTheme="minorHAnsi" w:hAnsi="Times New Roman"/>
          <w:sz w:val="28"/>
          <w:szCs w:val="24"/>
          <w:vertAlign w:val="subscript"/>
          <w:lang w:eastAsia="en-US"/>
        </w:rPr>
        <w:t>i</w:t>
      </w:r>
      <w:r w:rsidRPr="005219A2">
        <w:rPr>
          <w:rFonts w:ascii="Times New Roman" w:eastAsiaTheme="minorHAnsi" w:hAnsi="Times New Roman"/>
          <w:sz w:val="28"/>
          <w:szCs w:val="24"/>
          <w:lang w:eastAsia="en-US"/>
        </w:rPr>
        <w:t xml:space="preserve"> = V x T</w:t>
      </w:r>
      <w:r w:rsidRPr="005219A2">
        <w:rPr>
          <w:rFonts w:ascii="Times New Roman" w:eastAsiaTheme="minorHAnsi" w:hAnsi="Times New Roman"/>
          <w:sz w:val="28"/>
          <w:szCs w:val="24"/>
          <w:vertAlign w:val="superscript"/>
          <w:lang w:eastAsia="en-US"/>
        </w:rPr>
        <w:t>отх</w:t>
      </w:r>
      <w:r w:rsidRPr="005219A2">
        <w:rPr>
          <w:rFonts w:ascii="Times New Roman" w:eastAsiaTheme="minorHAnsi" w:hAnsi="Times New Roman"/>
          <w:sz w:val="28"/>
          <w:szCs w:val="24"/>
          <w:lang w:eastAsia="en-US"/>
        </w:rPr>
        <w:t xml:space="preserve">, </w:t>
      </w:r>
    </w:p>
    <w:p w14:paraId="0B83E792" w14:textId="77777777" w:rsidR="00C217C7" w:rsidRDefault="00C217C7" w:rsidP="00C217C7">
      <w:pPr>
        <w:kinsoku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219A2">
        <w:rPr>
          <w:rFonts w:ascii="Times New Roman" w:eastAsiaTheme="minorHAnsi" w:hAnsi="Times New Roman"/>
          <w:sz w:val="24"/>
          <w:szCs w:val="24"/>
          <w:lang w:eastAsia="en-US"/>
        </w:rPr>
        <w:t xml:space="preserve">где: V - объем контейнеров/бункеров, вывезенных с места (площадки) накопления твердых коммунальных отходов, рассчитанный в соответствии с </w:t>
      </w:r>
      <w:hyperlink r:id="rId8" w:history="1">
        <w:r w:rsidRPr="005219A2">
          <w:rPr>
            <w:rFonts w:ascii="Times New Roman" w:eastAsiaTheme="minorHAnsi" w:hAnsi="Times New Roman"/>
            <w:sz w:val="24"/>
            <w:szCs w:val="24"/>
            <w:lang w:eastAsia="en-US"/>
          </w:rPr>
          <w:t>Правилами</w:t>
        </w:r>
      </w:hyperlink>
      <w:r w:rsidRPr="005219A2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отходов", за расчетный период; T</w:t>
      </w:r>
      <w:r w:rsidRPr="005219A2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отх</w:t>
      </w:r>
      <w:r w:rsidRPr="005219A2">
        <w:rPr>
          <w:rFonts w:ascii="Times New Roman" w:eastAsiaTheme="minorHAnsi" w:hAnsi="Times New Roman"/>
          <w:sz w:val="24"/>
          <w:szCs w:val="24"/>
          <w:lang w:eastAsia="en-US"/>
        </w:rPr>
        <w:t xml:space="preserve"> - тариф на коммунальную услугу по обращению с твердыми коммунальными отходами, утвержденный в установленном порядке на услугу регионального оператора по обращению с твердыми коммунальными отходами.</w:t>
      </w:r>
    </w:p>
    <w:p w14:paraId="5E578F40" w14:textId="77777777" w:rsidR="00C217C7" w:rsidRPr="005219A2" w:rsidRDefault="00C217C7" w:rsidP="00C217C7">
      <w:pPr>
        <w:kinsoku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1F6177" w14:textId="77777777" w:rsidR="00C217C7" w:rsidRPr="005219A2" w:rsidRDefault="00C217C7" w:rsidP="00C217C7">
      <w:pPr>
        <w:kinsoku w:val="0"/>
        <w:spacing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5219A2"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</w:p>
    <w:p w14:paraId="2EEAFC8E" w14:textId="77777777" w:rsidR="00C217C7" w:rsidRPr="005219A2" w:rsidRDefault="00C217C7" w:rsidP="00C217C7">
      <w:pPr>
        <w:kinsoku w:val="0"/>
        <w:spacing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5219A2">
        <w:rPr>
          <w:rFonts w:ascii="Times New Roman" w:eastAsia="Calibri" w:hAnsi="Times New Roman"/>
          <w:sz w:val="24"/>
          <w:szCs w:val="24"/>
          <w:lang w:eastAsia="en-US"/>
        </w:rPr>
        <w:t>Стоимость услуг по обращению с твердыми коммунальными отходами в месяц (Рi) определяется по формуле:</w:t>
      </w:r>
    </w:p>
    <w:p w14:paraId="07E7A3C3" w14:textId="77777777" w:rsidR="00C217C7" w:rsidRPr="00D3082A" w:rsidRDefault="00C217C7" w:rsidP="00C217C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D3082A">
        <w:rPr>
          <w:rFonts w:ascii="Times New Roman" w:eastAsia="Calibri" w:hAnsi="Times New Roman"/>
          <w:noProof/>
          <w:color w:val="FF0000"/>
          <w:position w:val="-14"/>
          <w:sz w:val="24"/>
          <w:szCs w:val="24"/>
        </w:rPr>
        <w:t xml:space="preserve">        </w:t>
      </w:r>
      <w:r w:rsidRPr="00D3082A">
        <w:rPr>
          <w:rFonts w:ascii="Times New Roman" w:eastAsia="Calibri" w:hAnsi="Times New Roman"/>
          <w:noProof/>
          <w:color w:val="FF0000"/>
          <w:position w:val="-14"/>
          <w:sz w:val="24"/>
          <w:szCs w:val="24"/>
        </w:rPr>
        <w:drawing>
          <wp:inline distT="0" distB="0" distL="0" distR="0" wp14:anchorId="10533917" wp14:editId="63C1D7FB">
            <wp:extent cx="139065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230F3" w14:textId="77777777" w:rsidR="00C217C7" w:rsidRPr="005219A2" w:rsidRDefault="00C217C7" w:rsidP="00C217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9A2">
        <w:rPr>
          <w:rFonts w:ascii="Times New Roman" w:eastAsia="Calibri" w:hAnsi="Times New Roman"/>
          <w:sz w:val="24"/>
          <w:szCs w:val="24"/>
          <w:lang w:eastAsia="en-US"/>
        </w:rPr>
        <w:t>где:</w:t>
      </w:r>
    </w:p>
    <w:p w14:paraId="099CD490" w14:textId="77777777" w:rsidR="00C217C7" w:rsidRPr="005219A2" w:rsidRDefault="00C217C7" w:rsidP="00C217C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9A2">
        <w:rPr>
          <w:rFonts w:ascii="Times New Roman" w:eastAsia="Calibri" w:hAnsi="Times New Roman"/>
          <w:sz w:val="24"/>
          <w:szCs w:val="24"/>
          <w:lang w:eastAsia="en-US"/>
        </w:rPr>
        <w:t>K</w:t>
      </w:r>
      <w:r w:rsidRPr="005219A2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i</w:t>
      </w:r>
      <w:r w:rsidRPr="005219A2">
        <w:rPr>
          <w:rFonts w:ascii="Times New Roman" w:eastAsia="Calibri" w:hAnsi="Times New Roman"/>
          <w:sz w:val="24"/>
          <w:szCs w:val="24"/>
          <w:lang w:eastAsia="en-US"/>
        </w:rPr>
        <w:t xml:space="preserve"> - количество расчетных единиц для i-го нежилого помещения, установленных органом исполнительной власти субъекта Российской Федерации для данной категории объектов в соответствии с </w:t>
      </w:r>
      <w:hyperlink r:id="rId10" w:history="1">
        <w:r w:rsidRPr="005219A2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219A2">
        <w:rPr>
          <w:rFonts w:ascii="Times New Roman" w:eastAsia="Calibri" w:hAnsi="Times New Roman"/>
          <w:sz w:val="24"/>
          <w:szCs w:val="24"/>
          <w:lang w:eastAsia="en-US"/>
        </w:rP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г. № 269 "Об определении нормативов накопления твердых коммунальных отходов";</w:t>
      </w:r>
      <w:r w:rsidRPr="005219A2">
        <w:rPr>
          <w:rFonts w:ascii="Times New Roman" w:eastAsia="Calibri" w:hAnsi="Times New Roman"/>
          <w:noProof/>
          <w:position w:val="-10"/>
          <w:sz w:val="24"/>
          <w:szCs w:val="24"/>
        </w:rPr>
        <w:drawing>
          <wp:inline distT="0" distB="0" distL="0" distR="0" wp14:anchorId="1E87B3F8" wp14:editId="570FE744">
            <wp:extent cx="2190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A2">
        <w:rPr>
          <w:rFonts w:ascii="Times New Roman" w:eastAsia="Calibri" w:hAnsi="Times New Roman"/>
          <w:sz w:val="24"/>
          <w:szCs w:val="24"/>
          <w:lang w:eastAsia="en-US"/>
        </w:rPr>
        <w:t xml:space="preserve"> - норматив накопления твердых коммунальных отходов в соответствии с </w:t>
      </w:r>
      <w:hyperlink r:id="rId12" w:history="1">
        <w:r w:rsidRPr="005219A2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219A2">
        <w:rPr>
          <w:rFonts w:ascii="Times New Roman" w:eastAsia="Calibri" w:hAnsi="Times New Roman"/>
          <w:sz w:val="24"/>
          <w:szCs w:val="24"/>
          <w:lang w:eastAsia="en-US"/>
        </w:rP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г. № 269 "Об определении нормативов накопления твердых коммунальных отходов"; T</w:t>
      </w:r>
      <w:r w:rsidRPr="005219A2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отх</w:t>
      </w:r>
      <w:r w:rsidRPr="005219A2">
        <w:rPr>
          <w:rFonts w:ascii="Times New Roman" w:eastAsia="Calibri" w:hAnsi="Times New Roman"/>
          <w:sz w:val="24"/>
          <w:szCs w:val="24"/>
          <w:lang w:eastAsia="en-US"/>
        </w:rPr>
        <w:t xml:space="preserve"> - тариф на коммунальную услугу по обращению с твердыми коммунальными отходами, утвержденный в установленном порядке на услугу регионального оператора по обращению с твердыми коммунальными отходами.</w:t>
      </w:r>
      <w:r w:rsidRPr="005219A2">
        <w:rPr>
          <w:rStyle w:val="a6"/>
          <w:rFonts w:ascii="Times New Roman" w:hAnsi="Times New Roman"/>
          <w:sz w:val="24"/>
          <w:szCs w:val="24"/>
        </w:rPr>
        <w:commentReference w:id="0"/>
      </w:r>
    </w:p>
    <w:p w14:paraId="60935C92" w14:textId="77777777" w:rsidR="00C217C7" w:rsidRPr="00C138A3" w:rsidRDefault="00C217C7" w:rsidP="00C217C7">
      <w:pPr>
        <w:kinsoku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информирования П</w:t>
      </w:r>
      <w:r w:rsidRPr="00C138A3">
        <w:rPr>
          <w:rFonts w:ascii="Times New Roman" w:hAnsi="Times New Roman"/>
          <w:sz w:val="24"/>
          <w:szCs w:val="24"/>
        </w:rPr>
        <w:t>отребителя, действующий тариф, а также динамика его изменения ук</w:t>
      </w:r>
      <w:r>
        <w:rPr>
          <w:rFonts w:ascii="Times New Roman" w:hAnsi="Times New Roman"/>
          <w:sz w:val="24"/>
          <w:szCs w:val="24"/>
        </w:rPr>
        <w:t>азываются на официальном сайте Комитета Тульской области по тарифам</w:t>
      </w:r>
      <w:r w:rsidRPr="00C138A3">
        <w:rPr>
          <w:rFonts w:ascii="Times New Roman" w:hAnsi="Times New Roman"/>
          <w:sz w:val="24"/>
          <w:szCs w:val="24"/>
        </w:rPr>
        <w:t xml:space="preserve"> </w:t>
      </w:r>
      <w:r w:rsidRPr="004E4940">
        <w:rPr>
          <w:rFonts w:ascii="Times New Roman" w:hAnsi="Times New Roman"/>
          <w:sz w:val="24"/>
          <w:szCs w:val="24"/>
        </w:rPr>
        <w:t>(</w:t>
      </w:r>
      <w:hyperlink r:id="rId15" w:history="1">
        <w:r w:rsidRPr="00862B6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62B61">
          <w:rPr>
            <w:rStyle w:val="a3"/>
            <w:rFonts w:ascii="Times New Roman" w:hAnsi="Times New Roman"/>
            <w:sz w:val="24"/>
            <w:szCs w:val="24"/>
          </w:rPr>
          <w:t>.tarif.tularegion.ru</w:t>
        </w:r>
      </w:hyperlink>
      <w:r w:rsidRPr="004E4940">
        <w:rPr>
          <w:rFonts w:ascii="Times New Roman" w:hAnsi="Times New Roman"/>
          <w:sz w:val="24"/>
          <w:szCs w:val="24"/>
        </w:rPr>
        <w:t xml:space="preserve">) </w:t>
      </w:r>
      <w:r w:rsidRPr="00C138A3">
        <w:rPr>
          <w:rFonts w:ascii="Times New Roman" w:hAnsi="Times New Roman"/>
          <w:sz w:val="24"/>
          <w:szCs w:val="24"/>
        </w:rPr>
        <w:t xml:space="preserve">в сети Интернет путем публикации нормативных актов органов государственной власти в области государственного регулирования тарифов. </w:t>
      </w:r>
    </w:p>
    <w:p w14:paraId="6EE2CD3A" w14:textId="025183A9" w:rsidR="00A15631" w:rsidRPr="00A15631" w:rsidRDefault="00E014AE" w:rsidP="00A156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204B">
        <w:rPr>
          <w:rFonts w:ascii="Times New Roman" w:hAnsi="Times New Roman" w:cs="Times New Roman"/>
          <w:sz w:val="24"/>
          <w:szCs w:val="24"/>
        </w:rPr>
        <w:t xml:space="preserve">. </w:t>
      </w:r>
      <w:r w:rsidR="00A15631" w:rsidRPr="00A15631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F3340B">
        <w:rPr>
          <w:rFonts w:ascii="Times New Roman" w:hAnsi="Times New Roman" w:cs="Times New Roman"/>
          <w:sz w:val="24"/>
          <w:szCs w:val="24"/>
        </w:rPr>
        <w:t>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</w:t>
      </w:r>
      <w:r w:rsidR="00A15631" w:rsidRPr="00A15631">
        <w:rPr>
          <w:rFonts w:ascii="Times New Roman" w:hAnsi="Times New Roman" w:cs="Times New Roman"/>
          <w:sz w:val="24"/>
          <w:szCs w:val="24"/>
        </w:rPr>
        <w:t>.</w:t>
      </w:r>
    </w:p>
    <w:p w14:paraId="0DE81B5E" w14:textId="77777777" w:rsidR="002F0ED8" w:rsidRPr="002C60B2" w:rsidRDefault="00E014AE" w:rsidP="00A156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0ED8" w:rsidRPr="00E2675D">
        <w:rPr>
          <w:rFonts w:ascii="Times New Roman" w:hAnsi="Times New Roman" w:cs="Times New Roman"/>
          <w:sz w:val="24"/>
          <w:szCs w:val="24"/>
        </w:rPr>
        <w:t>. Сверка расчетов по настоя</w:t>
      </w:r>
      <w:r w:rsidR="0072204B">
        <w:rPr>
          <w:rFonts w:ascii="Times New Roman" w:hAnsi="Times New Roman" w:cs="Times New Roman"/>
          <w:sz w:val="24"/>
          <w:szCs w:val="24"/>
        </w:rPr>
        <w:t>щему договору проводится между Региональным оператором и П</w:t>
      </w:r>
      <w:r w:rsidR="002F0ED8" w:rsidRPr="00E2675D">
        <w:rPr>
          <w:rFonts w:ascii="Times New Roman" w:hAnsi="Times New Roman" w:cs="Times New Roman"/>
          <w:sz w:val="24"/>
          <w:szCs w:val="24"/>
        </w:rPr>
        <w:t>отребителем не реже чем один раз в год по инициативе одной из с</w:t>
      </w:r>
      <w:r w:rsidR="002F0ED8" w:rsidRPr="00FE7B59">
        <w:rPr>
          <w:rFonts w:ascii="Times New Roman" w:hAnsi="Times New Roman" w:cs="Times New Roman"/>
          <w:sz w:val="24"/>
          <w:szCs w:val="24"/>
        </w:rPr>
        <w:t>торон путем составления и подписания сторонами соответствующего акта.</w:t>
      </w:r>
    </w:p>
    <w:p w14:paraId="1C6E8AD7" w14:textId="77777777" w:rsidR="002F0ED8" w:rsidRPr="002C60B2" w:rsidRDefault="002F0ED8" w:rsidP="008E7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75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675D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</w:t>
      </w:r>
      <w:r w:rsidRPr="00FE7B59">
        <w:rPr>
          <w:rFonts w:ascii="Times New Roman" w:hAnsi="Times New Roman" w:cs="Times New Roman"/>
          <w:sz w:val="24"/>
          <w:szCs w:val="24"/>
        </w:rPr>
        <w:t>я или представить мотивированный отказ от его подписания с направлением своего варианта акта сверки расчетов.</w:t>
      </w:r>
    </w:p>
    <w:p w14:paraId="57D11B97" w14:textId="77777777" w:rsidR="002F0ED8" w:rsidRDefault="002F0ED8" w:rsidP="008E7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0C34994E" w14:textId="22F946D5" w:rsidR="00F3340B" w:rsidRDefault="00F3340B" w:rsidP="00F3340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.Бремя содержания контейнерных площадок, специальных площадок для складирования крупногабаритных отходов</w:t>
      </w:r>
    </w:p>
    <w:p w14:paraId="501F2A60" w14:textId="4C4561E0" w:rsidR="00F3340B" w:rsidRDefault="00F3340B" w:rsidP="00F33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Региональный оператор отвечает за обращение с твердыми коммунальными отходами </w:t>
      </w:r>
      <w:r>
        <w:rPr>
          <w:rFonts w:ascii="Times New Roman" w:hAnsi="Times New Roman" w:cs="Times New Roman"/>
          <w:sz w:val="24"/>
          <w:szCs w:val="24"/>
        </w:rPr>
        <w:lastRenderedPageBreak/>
        <w:t>с момента погрузки таких отходов в мусоровоз в местах накопления твердых коммунальных отходов.</w:t>
      </w:r>
    </w:p>
    <w:p w14:paraId="18C803C5" w14:textId="629A5366" w:rsidR="00F3340B" w:rsidRPr="00F3340B" w:rsidRDefault="00F3340B" w:rsidP="00F33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Бремя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многоквартирных домах, несет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14:paraId="09CD7D1F" w14:textId="3159CBDF" w:rsidR="00F3340B" w:rsidRPr="00F3340B" w:rsidRDefault="00F3340B" w:rsidP="00F33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собственник земельного участка (орган местного самоуправления муниципального образования, в границах которых расположены такие площадки, или иное лицо, установленное законодательством Российской Федерации).</w:t>
      </w:r>
    </w:p>
    <w:p w14:paraId="0C1C669F" w14:textId="70445DC0" w:rsidR="00F91D07" w:rsidRDefault="00F91D07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899916B" w14:textId="77777777" w:rsidR="002F0ED8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14:paraId="766C7D6D" w14:textId="77777777" w:rsidR="00FC4D45" w:rsidRPr="00FE7B59" w:rsidRDefault="00FC4D45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B14AA58" w14:textId="77777777" w:rsidR="002F0ED8" w:rsidRPr="002C60B2" w:rsidRDefault="00862AE5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F0ED8" w:rsidRPr="002C60B2">
        <w:rPr>
          <w:rFonts w:ascii="Times New Roman" w:hAnsi="Times New Roman" w:cs="Times New Roman"/>
          <w:sz w:val="24"/>
          <w:szCs w:val="24"/>
        </w:rPr>
        <w:t>. Региональный оператор обязан:</w:t>
      </w:r>
    </w:p>
    <w:p w14:paraId="22D7D39A" w14:textId="77777777" w:rsidR="002F0ED8" w:rsidRPr="00E2675D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 xml:space="preserve">а) принимать твердые коммунальные отходы в объеме и в месте, которые определены в </w:t>
      </w:r>
      <w:hyperlink w:anchor="Par179" w:tooltip="ИНФОРМАЦИЯ ПО ПРЕДМЕТУ ДОГОВОРА" w:history="1">
        <w:r w:rsidRPr="00F838B3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E2675D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14:paraId="4CDD886C" w14:textId="77777777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</w:t>
      </w:r>
      <w:r w:rsidRPr="002C60B2">
        <w:rPr>
          <w:rFonts w:ascii="Times New Roman" w:hAnsi="Times New Roman" w:cs="Times New Roman"/>
          <w:sz w:val="24"/>
          <w:szCs w:val="24"/>
        </w:rPr>
        <w:t>кой Федерации;</w:t>
      </w:r>
    </w:p>
    <w:p w14:paraId="69C76A07" w14:textId="77777777" w:rsidR="002F0ED8" w:rsidRPr="002C60B2" w:rsidRDefault="001B3731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предоставлять П</w:t>
      </w:r>
      <w:r w:rsidR="002F0ED8" w:rsidRPr="002C60B2">
        <w:rPr>
          <w:rFonts w:ascii="Times New Roman" w:hAnsi="Times New Roman" w:cs="Times New Roman"/>
          <w:sz w:val="24"/>
          <w:szCs w:val="24"/>
        </w:rPr>
        <w:t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223B83BC" w14:textId="77777777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 xml:space="preserve">г) отвечать на жалобы и обращения </w:t>
      </w:r>
      <w:r w:rsidR="00CB007E">
        <w:rPr>
          <w:rFonts w:ascii="Times New Roman" w:hAnsi="Times New Roman" w:cs="Times New Roman"/>
          <w:sz w:val="24"/>
          <w:szCs w:val="24"/>
        </w:rPr>
        <w:t>П</w:t>
      </w:r>
      <w:r w:rsidRPr="002C60B2">
        <w:rPr>
          <w:rFonts w:ascii="Times New Roman" w:hAnsi="Times New Roman" w:cs="Times New Roman"/>
          <w:sz w:val="24"/>
          <w:szCs w:val="24"/>
        </w:rPr>
        <w:t>отребител</w:t>
      </w:r>
      <w:r w:rsidR="00A04F5B">
        <w:rPr>
          <w:rFonts w:ascii="Times New Roman" w:hAnsi="Times New Roman" w:cs="Times New Roman"/>
          <w:sz w:val="24"/>
          <w:szCs w:val="24"/>
        </w:rPr>
        <w:t>я</w:t>
      </w:r>
      <w:r w:rsidRPr="002C60B2">
        <w:rPr>
          <w:rFonts w:ascii="Times New Roman" w:hAnsi="Times New Roman" w:cs="Times New Roman"/>
          <w:sz w:val="24"/>
          <w:szCs w:val="24"/>
        </w:rPr>
        <w:t xml:space="preserve"> по вопросам, связанным с исполнением настоящего договора, в течение </w:t>
      </w:r>
      <w:r w:rsidR="00A04F5B">
        <w:rPr>
          <w:rFonts w:ascii="Times New Roman" w:hAnsi="Times New Roman" w:cs="Times New Roman"/>
          <w:sz w:val="24"/>
          <w:szCs w:val="24"/>
        </w:rPr>
        <w:t>7 (семи) дней с даты регистрации жалобы или обращения</w:t>
      </w:r>
      <w:r w:rsidR="001B0BAE">
        <w:rPr>
          <w:rFonts w:ascii="Times New Roman" w:hAnsi="Times New Roman" w:cs="Times New Roman"/>
          <w:sz w:val="24"/>
          <w:szCs w:val="24"/>
        </w:rPr>
        <w:t>, если меньший срок не предусмотрен законодательством Российской Федерации для рассмотрения обращений граждан</w:t>
      </w:r>
      <w:r w:rsidRPr="002C60B2">
        <w:rPr>
          <w:rFonts w:ascii="Times New Roman" w:hAnsi="Times New Roman" w:cs="Times New Roman"/>
          <w:sz w:val="24"/>
          <w:szCs w:val="24"/>
        </w:rPr>
        <w:t>;</w:t>
      </w:r>
    </w:p>
    <w:p w14:paraId="60397A11" w14:textId="77777777" w:rsidR="002F0ED8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E8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</w:t>
      </w:r>
      <w:r w:rsidR="0061162C">
        <w:rPr>
          <w:rFonts w:ascii="Times New Roman" w:hAnsi="Times New Roman" w:cs="Times New Roman"/>
          <w:sz w:val="24"/>
          <w:szCs w:val="24"/>
        </w:rPr>
        <w:t xml:space="preserve"> Тульской области</w:t>
      </w:r>
      <w:r w:rsidRPr="00A63CE8">
        <w:rPr>
          <w:rFonts w:ascii="Times New Roman" w:hAnsi="Times New Roman" w:cs="Times New Roman"/>
          <w:sz w:val="24"/>
          <w:szCs w:val="24"/>
        </w:rPr>
        <w:t>.</w:t>
      </w:r>
    </w:p>
    <w:p w14:paraId="2CED7586" w14:textId="35D645AF" w:rsidR="002E2FD2" w:rsidRDefault="002E2FD2" w:rsidP="002E2FD2">
      <w:pPr>
        <w:pStyle w:val="22"/>
        <w:shd w:val="clear" w:color="auto" w:fill="auto"/>
        <w:tabs>
          <w:tab w:val="left" w:pos="338"/>
        </w:tabs>
        <w:spacing w:before="0" w:after="0" w:line="274" w:lineRule="exact"/>
        <w:ind w:firstLine="0"/>
      </w:pPr>
      <w:r>
        <w:t xml:space="preserve">          е)</w:t>
      </w:r>
      <w:r>
        <w:tab/>
        <w:t>обеспечить дезинфекцию контейнеров/бункеров в соответствии с действующими санитарно-эпидемиологическими правилами.</w:t>
      </w:r>
    </w:p>
    <w:p w14:paraId="2CC25226" w14:textId="783C2828" w:rsidR="002E2FD2" w:rsidRDefault="002E2FD2" w:rsidP="002E2FD2">
      <w:pPr>
        <w:pStyle w:val="22"/>
        <w:shd w:val="clear" w:color="auto" w:fill="auto"/>
        <w:tabs>
          <w:tab w:val="left" w:pos="482"/>
        </w:tabs>
        <w:spacing w:before="0" w:after="0" w:line="274" w:lineRule="exact"/>
        <w:ind w:firstLine="0"/>
      </w:pPr>
      <w:r>
        <w:t xml:space="preserve">         ж)</w:t>
      </w:r>
      <w:r>
        <w:tab/>
        <w:t xml:space="preserve">использовать для транспортирования твердых коммунальных отходов только транспортные средства, оборудованные системой глобального позиционирования </w:t>
      </w:r>
      <w:r>
        <w:rPr>
          <w:lang w:val="en-US" w:bidi="en-US"/>
        </w:rPr>
        <w:t>GPS</w:t>
      </w:r>
      <w:r>
        <w:t>/ГЛОНАСС.</w:t>
      </w:r>
    </w:p>
    <w:p w14:paraId="34CCB94C" w14:textId="77777777" w:rsidR="002E2FD2" w:rsidRDefault="002E2FD2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CD5EA" w14:textId="77777777" w:rsidR="002F0ED8" w:rsidRPr="00FE7B59" w:rsidRDefault="00862AE5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F0ED8" w:rsidRPr="00FE7B59">
        <w:rPr>
          <w:rFonts w:ascii="Times New Roman" w:hAnsi="Times New Roman" w:cs="Times New Roman"/>
          <w:sz w:val="24"/>
          <w:szCs w:val="24"/>
        </w:rPr>
        <w:t>. Региональный оператор имеет право:</w:t>
      </w:r>
    </w:p>
    <w:p w14:paraId="3F772F86" w14:textId="77777777" w:rsidR="002F0ED8" w:rsidRPr="00FE7B59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675D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sz w:val="24"/>
          <w:szCs w:val="24"/>
        </w:rPr>
        <w:t>твердых коммунальных отходов;</w:t>
      </w:r>
    </w:p>
    <w:p w14:paraId="5A670663" w14:textId="77777777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14:paraId="3D6CF495" w14:textId="77777777" w:rsidR="002F0ED8" w:rsidRPr="002C60B2" w:rsidRDefault="00862AE5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F0ED8" w:rsidRPr="002C60B2">
        <w:rPr>
          <w:rFonts w:ascii="Times New Roman" w:hAnsi="Times New Roman" w:cs="Times New Roman"/>
          <w:sz w:val="24"/>
          <w:szCs w:val="24"/>
        </w:rPr>
        <w:t>. Потребитель обязан:</w:t>
      </w:r>
    </w:p>
    <w:p w14:paraId="17EFD232" w14:textId="77777777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</w:t>
      </w:r>
      <w:r w:rsidR="001B3731">
        <w:rPr>
          <w:rFonts w:ascii="Times New Roman" w:hAnsi="Times New Roman" w:cs="Times New Roman"/>
          <w:sz w:val="24"/>
          <w:szCs w:val="24"/>
        </w:rPr>
        <w:t>ыми отходами, в соответствии с Т</w:t>
      </w:r>
      <w:r w:rsidRPr="002C60B2">
        <w:rPr>
          <w:rFonts w:ascii="Times New Roman" w:hAnsi="Times New Roman" w:cs="Times New Roman"/>
          <w:sz w:val="24"/>
          <w:szCs w:val="24"/>
        </w:rPr>
        <w:t>ерриториальной схемой обращения с отходами;</w:t>
      </w:r>
    </w:p>
    <w:p w14:paraId="665F8860" w14:textId="77777777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E8">
        <w:rPr>
          <w:rFonts w:ascii="Times New Roman" w:hAnsi="Times New Roman" w:cs="Times New Roman"/>
          <w:sz w:val="24"/>
          <w:szCs w:val="24"/>
        </w:rPr>
        <w:t>б) обеспечивать учет объема и (или) массы твердых коммунальных отходов в соответств</w:t>
      </w:r>
      <w:r w:rsidRPr="00F838B3">
        <w:rPr>
          <w:rFonts w:ascii="Times New Roman" w:hAnsi="Times New Roman" w:cs="Times New Roman"/>
          <w:sz w:val="24"/>
          <w:szCs w:val="24"/>
        </w:rPr>
        <w:t xml:space="preserve">ии с </w:t>
      </w:r>
      <w:hyperlink r:id="rId16" w:history="1">
        <w:r w:rsidRPr="00F838B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2675D">
        <w:rPr>
          <w:rFonts w:ascii="Times New Roman" w:hAnsi="Times New Roman" w:cs="Times New Roman"/>
          <w:sz w:val="24"/>
          <w:szCs w:val="24"/>
        </w:rPr>
        <w:t xml:space="preserve"> коммерческого учета объема и (или) массы твердых коммунальных отходов, утвержд</w:t>
      </w:r>
      <w:r w:rsidRPr="00FE7B59">
        <w:rPr>
          <w:rFonts w:ascii="Times New Roman" w:hAnsi="Times New Roman" w:cs="Times New Roman"/>
          <w:sz w:val="24"/>
          <w:szCs w:val="24"/>
        </w:rPr>
        <w:t xml:space="preserve">енными постановлением Правительства Российской Федерации от 3 июня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675D">
        <w:rPr>
          <w:rFonts w:ascii="Times New Roman" w:hAnsi="Times New Roman" w:cs="Times New Roman"/>
          <w:sz w:val="24"/>
          <w:szCs w:val="24"/>
        </w:rPr>
        <w:t xml:space="preserve"> 505</w:t>
      </w:r>
      <w:r w:rsidRPr="002C60B2">
        <w:rPr>
          <w:rFonts w:ascii="Times New Roman" w:hAnsi="Times New Roman" w:cs="Times New Roman"/>
          <w:sz w:val="24"/>
          <w:szCs w:val="24"/>
        </w:rPr>
        <w:t>;</w:t>
      </w:r>
    </w:p>
    <w:p w14:paraId="79FFBE43" w14:textId="77777777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6333060D" w14:textId="77777777" w:rsidR="002F0ED8" w:rsidRPr="002C60B2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377C0859" w14:textId="77777777" w:rsidR="002F0ED8" w:rsidRPr="00F838B3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E8">
        <w:rPr>
          <w:rFonts w:ascii="Times New Roman" w:hAnsi="Times New Roman" w:cs="Times New Roman"/>
          <w:sz w:val="24"/>
          <w:szCs w:val="24"/>
        </w:rPr>
        <w:t>д)</w:t>
      </w:r>
      <w:r w:rsidRPr="00F838B3">
        <w:rPr>
          <w:rFonts w:ascii="Times New Roman" w:hAnsi="Times New Roman" w:cs="Times New Roman"/>
          <w:sz w:val="24"/>
          <w:szCs w:val="24"/>
        </w:rPr>
        <w:t xml:space="preserve"> не допускать повреждения контейнеров, сжигания твердых коммунальных отходов в </w:t>
      </w:r>
      <w:r w:rsidRPr="00F838B3">
        <w:rPr>
          <w:rFonts w:ascii="Times New Roman" w:hAnsi="Times New Roman" w:cs="Times New Roman"/>
          <w:sz w:val="24"/>
          <w:szCs w:val="24"/>
        </w:rPr>
        <w:lastRenderedPageBreak/>
        <w:t>контейнерах, а также на контейнерных площадках, складирования в контейнерах запрещенных отходов и предметов;</w:t>
      </w:r>
    </w:p>
    <w:p w14:paraId="2C592031" w14:textId="77777777" w:rsidR="002F0ED8" w:rsidRPr="00F838B3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е) назначить лицо, отв</w:t>
      </w:r>
      <w:r w:rsidR="001B3731">
        <w:rPr>
          <w:rFonts w:ascii="Times New Roman" w:hAnsi="Times New Roman" w:cs="Times New Roman"/>
          <w:sz w:val="24"/>
          <w:szCs w:val="24"/>
        </w:rPr>
        <w:t>етственное за взаимодействие с Р</w:t>
      </w:r>
      <w:r w:rsidRPr="00F838B3">
        <w:rPr>
          <w:rFonts w:ascii="Times New Roman" w:hAnsi="Times New Roman" w:cs="Times New Roman"/>
          <w:sz w:val="24"/>
          <w:szCs w:val="24"/>
        </w:rPr>
        <w:t>егиональным оператором по вопросам исполнения настоящего договора;</w:t>
      </w:r>
    </w:p>
    <w:p w14:paraId="7234B3D1" w14:textId="77777777" w:rsidR="002F0ED8" w:rsidRDefault="001B3731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уведомить Р</w:t>
      </w:r>
      <w:r w:rsidR="002F0ED8" w:rsidRPr="00F838B3">
        <w:rPr>
          <w:rFonts w:ascii="Times New Roman" w:hAnsi="Times New Roman" w:cs="Times New Roman"/>
          <w:sz w:val="24"/>
          <w:szCs w:val="24"/>
        </w:rPr>
        <w:t>егионального оператора любым доступным способом (почтовое отправление,</w:t>
      </w:r>
      <w:r w:rsidR="002F0ED8">
        <w:rPr>
          <w:rFonts w:ascii="Times New Roman" w:hAnsi="Times New Roman" w:cs="Times New Roman"/>
          <w:sz w:val="24"/>
          <w:szCs w:val="24"/>
        </w:rPr>
        <w:t xml:space="preserve"> </w:t>
      </w:r>
      <w:r w:rsidR="002F0ED8" w:rsidRPr="00E2675D">
        <w:rPr>
          <w:rFonts w:ascii="Times New Roman" w:hAnsi="Times New Roman" w:cs="Times New Roman"/>
          <w:sz w:val="24"/>
          <w:szCs w:val="24"/>
        </w:rPr>
        <w:t>телеграмма, факсограмма,</w:t>
      </w:r>
      <w:r w:rsidR="002F0ED8">
        <w:rPr>
          <w:rFonts w:ascii="Times New Roman" w:hAnsi="Times New Roman" w:cs="Times New Roman"/>
          <w:sz w:val="24"/>
          <w:szCs w:val="24"/>
        </w:rPr>
        <w:t xml:space="preserve"> </w:t>
      </w:r>
      <w:r w:rsidR="002F0ED8" w:rsidRPr="00E2675D">
        <w:rPr>
          <w:rFonts w:ascii="Times New Roman" w:hAnsi="Times New Roman" w:cs="Times New Roman"/>
          <w:sz w:val="24"/>
          <w:szCs w:val="24"/>
        </w:rPr>
        <w:t>телефонограмма,</w:t>
      </w:r>
      <w:r w:rsidR="002F0ED8">
        <w:rPr>
          <w:rFonts w:ascii="Times New Roman" w:hAnsi="Times New Roman" w:cs="Times New Roman"/>
          <w:sz w:val="24"/>
          <w:szCs w:val="24"/>
        </w:rPr>
        <w:t xml:space="preserve"> </w:t>
      </w:r>
      <w:r w:rsidR="002F0ED8" w:rsidRPr="00E2675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информационно-телекоммуникационная сеть </w:t>
      </w:r>
      <w:r w:rsidR="002F0ED8">
        <w:rPr>
          <w:rFonts w:ascii="Times New Roman" w:hAnsi="Times New Roman" w:cs="Times New Roman"/>
          <w:sz w:val="24"/>
          <w:szCs w:val="24"/>
        </w:rPr>
        <w:t>«</w:t>
      </w:r>
      <w:r w:rsidR="002F0ED8" w:rsidRPr="00E2675D">
        <w:rPr>
          <w:rFonts w:ascii="Times New Roman" w:hAnsi="Times New Roman" w:cs="Times New Roman"/>
          <w:sz w:val="24"/>
          <w:szCs w:val="24"/>
        </w:rPr>
        <w:t>Интернет</w:t>
      </w:r>
      <w:r w:rsidR="002F0ED8">
        <w:rPr>
          <w:rFonts w:ascii="Times New Roman" w:hAnsi="Times New Roman" w:cs="Times New Roman"/>
          <w:sz w:val="24"/>
          <w:szCs w:val="24"/>
        </w:rPr>
        <w:t>»</w:t>
      </w:r>
      <w:r w:rsidR="002F0ED8" w:rsidRPr="00E2675D">
        <w:rPr>
          <w:rFonts w:ascii="Times New Roman" w:hAnsi="Times New Roman" w:cs="Times New Roman"/>
          <w:sz w:val="24"/>
          <w:szCs w:val="24"/>
        </w:rPr>
        <w:t>), позволяющим подтвердить его получение адресат</w:t>
      </w:r>
      <w:r>
        <w:rPr>
          <w:rFonts w:ascii="Times New Roman" w:hAnsi="Times New Roman" w:cs="Times New Roman"/>
          <w:sz w:val="24"/>
          <w:szCs w:val="24"/>
        </w:rPr>
        <w:t>ом, о переходе прав на объекты П</w:t>
      </w:r>
      <w:r w:rsidR="002F0ED8" w:rsidRPr="00E2675D">
        <w:rPr>
          <w:rFonts w:ascii="Times New Roman" w:hAnsi="Times New Roman" w:cs="Times New Roman"/>
          <w:sz w:val="24"/>
          <w:szCs w:val="24"/>
        </w:rPr>
        <w:t>отребителя, указанные в</w:t>
      </w:r>
      <w:r w:rsidR="002F0ED8" w:rsidRPr="00FE7B59">
        <w:rPr>
          <w:rFonts w:ascii="Times New Roman" w:hAnsi="Times New Roman" w:cs="Times New Roman"/>
          <w:sz w:val="24"/>
          <w:szCs w:val="24"/>
        </w:rPr>
        <w:t xml:space="preserve"> настоящем договоре, к новому собственнику.</w:t>
      </w:r>
    </w:p>
    <w:p w14:paraId="25D25434" w14:textId="75647F7F" w:rsidR="002E2FD2" w:rsidRDefault="002E2FD2" w:rsidP="002E2FD2">
      <w:pPr>
        <w:pStyle w:val="22"/>
        <w:shd w:val="clear" w:color="auto" w:fill="auto"/>
        <w:tabs>
          <w:tab w:val="left" w:pos="378"/>
        </w:tabs>
        <w:spacing w:before="0" w:after="0" w:line="274" w:lineRule="exact"/>
        <w:ind w:firstLine="0"/>
      </w:pPr>
      <w:r>
        <w:t xml:space="preserve">            з)</w:t>
      </w:r>
      <w:r>
        <w:tab/>
        <w:t xml:space="preserve">в соответствии со статьей 14 Федерального закона от 24.06.1998г. №89-ФЗ «Об отходах производства и потребления» (далее ФЗ №89-ФЗ) паспорт на отходы </w:t>
      </w:r>
      <w:r>
        <w:rPr>
          <w:lang w:val="en-US" w:bidi="en-US"/>
        </w:rPr>
        <w:t>I</w:t>
      </w:r>
      <w:r w:rsidRPr="00EE36FB">
        <w:rPr>
          <w:lang w:bidi="en-US"/>
        </w:rPr>
        <w:t>-</w:t>
      </w:r>
      <w:r>
        <w:rPr>
          <w:lang w:val="en-US" w:bidi="en-US"/>
        </w:rPr>
        <w:t>IV</w:t>
      </w:r>
      <w:r w:rsidRPr="00EE36FB">
        <w:rPr>
          <w:lang w:bidi="en-US"/>
        </w:rPr>
        <w:t xml:space="preserve"> </w:t>
      </w:r>
      <w:r>
        <w:t xml:space="preserve">класса опасности должен быть составлен и предоставлен Региональному оператору паспорт отходов. Паспорт отходов </w:t>
      </w:r>
      <w:r>
        <w:rPr>
          <w:lang w:val="en-US" w:bidi="en-US"/>
        </w:rPr>
        <w:t>I</w:t>
      </w:r>
      <w:r w:rsidRPr="00EE36FB">
        <w:rPr>
          <w:lang w:bidi="en-US"/>
        </w:rPr>
        <w:t>-</w:t>
      </w:r>
      <w:r>
        <w:rPr>
          <w:lang w:val="en-US" w:bidi="en-US"/>
        </w:rPr>
        <w:t>IV</w:t>
      </w:r>
      <w:r w:rsidRPr="00EE36FB">
        <w:rPr>
          <w:lang w:bidi="en-US"/>
        </w:rPr>
        <w:t xml:space="preserve"> </w:t>
      </w:r>
      <w:r>
        <w:t>класса опасности составляется на основании данных о составе и свойствах этих отходов, оценки их опасности. Порядок паспортизации, а также типовые формы паспортов определяет Правительство Российской Федерации.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14:paraId="10F51241" w14:textId="77777777" w:rsidR="002E2FD2" w:rsidRDefault="002E2FD2" w:rsidP="002E2FD2">
      <w:pPr>
        <w:pStyle w:val="22"/>
        <w:shd w:val="clear" w:color="auto" w:fill="auto"/>
        <w:spacing w:before="0" w:after="0" w:line="274" w:lineRule="exact"/>
        <w:ind w:firstLine="0"/>
      </w:pPr>
      <w:r>
        <w:t>Право собственности на отходы в соответствии принадлежит лицу, в результате деятельности которого они образовались. Уплата налогов, обязательных платежей и прочих сборов, а также платы за негативное воздействие на окружающую среду при размещении отходов осуществляется в порядке и на условиях, определенных действующим законодательством.</w:t>
      </w:r>
    </w:p>
    <w:p w14:paraId="24CA0668" w14:textId="2B7C226D" w:rsidR="002E2FD2" w:rsidRDefault="002E2FD2" w:rsidP="002E2FD2">
      <w:pPr>
        <w:pStyle w:val="22"/>
        <w:shd w:val="clear" w:color="auto" w:fill="auto"/>
        <w:tabs>
          <w:tab w:val="left" w:pos="342"/>
        </w:tabs>
        <w:spacing w:before="0" w:after="0" w:line="274" w:lineRule="exact"/>
        <w:ind w:firstLine="0"/>
      </w:pPr>
      <w:r>
        <w:t xml:space="preserve">          и)</w:t>
      </w:r>
      <w:r>
        <w:tab/>
        <w:t>потребитель несет ответственность перед Региональным оператором за предоставление достоверной информации по компаниям, организациям, ИП, ООО пользующимся местом накопления ТКО,</w:t>
      </w:r>
    </w:p>
    <w:p w14:paraId="79BEBFD5" w14:textId="77777777" w:rsidR="002E2FD2" w:rsidRDefault="002E2FD2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345B8" w14:textId="77777777" w:rsidR="002F0ED8" w:rsidRPr="002C60B2" w:rsidRDefault="00F91D07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2AE5">
        <w:rPr>
          <w:rFonts w:ascii="Times New Roman" w:hAnsi="Times New Roman" w:cs="Times New Roman"/>
          <w:sz w:val="24"/>
          <w:szCs w:val="24"/>
        </w:rPr>
        <w:t>4</w:t>
      </w:r>
      <w:r w:rsidR="002F0ED8" w:rsidRPr="002C60B2">
        <w:rPr>
          <w:rFonts w:ascii="Times New Roman" w:hAnsi="Times New Roman" w:cs="Times New Roman"/>
          <w:sz w:val="24"/>
          <w:szCs w:val="24"/>
        </w:rPr>
        <w:t>. Потребитель имеет право:</w:t>
      </w:r>
    </w:p>
    <w:p w14:paraId="2BF69A28" w14:textId="77777777" w:rsidR="002F0ED8" w:rsidRPr="002C60B2" w:rsidRDefault="001B3731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получать от Р</w:t>
      </w:r>
      <w:r w:rsidR="002F0ED8" w:rsidRPr="002C60B2">
        <w:rPr>
          <w:rFonts w:ascii="Times New Roman" w:hAnsi="Times New Roman" w:cs="Times New Roman"/>
          <w:sz w:val="24"/>
          <w:szCs w:val="24"/>
        </w:rPr>
        <w:t>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2E84C32E" w14:textId="77777777" w:rsidR="002F0ED8" w:rsidRPr="00A63CE8" w:rsidRDefault="002F0ED8" w:rsidP="007111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14:paraId="36407C9A" w14:textId="77777777" w:rsidR="00FC4D45" w:rsidRPr="00F838B3" w:rsidRDefault="00FC4D45" w:rsidP="0071110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F8DEF5" w14:textId="77777777" w:rsidR="002F0ED8" w:rsidRPr="00F838B3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V. Порядок осуществления учета объема и (или) массы твердых</w:t>
      </w:r>
    </w:p>
    <w:p w14:paraId="008E53FF" w14:textId="77777777" w:rsidR="002F0ED8" w:rsidRDefault="002F0ED8" w:rsidP="002F0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14:paraId="6F38FBD5" w14:textId="77777777" w:rsidR="00FC4D45" w:rsidRPr="00F838B3" w:rsidRDefault="00FC4D45" w:rsidP="002F0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D1BF77" w14:textId="77777777" w:rsidR="00DB769A" w:rsidRDefault="00862AE5" w:rsidP="00DB769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91D07" w:rsidRPr="00F838B3">
        <w:rPr>
          <w:rFonts w:ascii="Times New Roman" w:hAnsi="Times New Roman" w:cs="Times New Roman"/>
          <w:sz w:val="24"/>
          <w:szCs w:val="24"/>
        </w:rPr>
        <w:t xml:space="preserve">. </w:t>
      </w:r>
      <w:r w:rsidR="00F91D07" w:rsidRPr="006B4483">
        <w:rPr>
          <w:rFonts w:ascii="Times New Roman" w:hAnsi="Times New Roman" w:cs="Times New Roman"/>
          <w:sz w:val="24"/>
          <w:szCs w:val="24"/>
        </w:rPr>
        <w:t>Стороны  согласились производить учет объема и (или) массы твердых</w:t>
      </w:r>
      <w:r w:rsidR="00F91D07">
        <w:rPr>
          <w:rFonts w:ascii="Times New Roman" w:hAnsi="Times New Roman" w:cs="Times New Roman"/>
          <w:sz w:val="24"/>
          <w:szCs w:val="24"/>
        </w:rPr>
        <w:t xml:space="preserve"> </w:t>
      </w:r>
      <w:r w:rsidR="00F91D07" w:rsidRPr="006B4483">
        <w:rPr>
          <w:rFonts w:ascii="Times New Roman" w:hAnsi="Times New Roman" w:cs="Times New Roman"/>
          <w:sz w:val="24"/>
          <w:szCs w:val="24"/>
        </w:rPr>
        <w:t xml:space="preserve">коммунальных  отходов в соответствии с </w:t>
      </w:r>
      <w:hyperlink r:id="rId17" w:history="1">
        <w:r w:rsidR="00F91D07" w:rsidRPr="006B448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91D07" w:rsidRPr="006B4483">
        <w:rPr>
          <w:rFonts w:ascii="Times New Roman" w:hAnsi="Times New Roman" w:cs="Times New Roman"/>
          <w:sz w:val="24"/>
          <w:szCs w:val="24"/>
        </w:rPr>
        <w:t xml:space="preserve"> коммерческого учета объема</w:t>
      </w:r>
      <w:r w:rsidR="00F91D07">
        <w:rPr>
          <w:rFonts w:ascii="Times New Roman" w:hAnsi="Times New Roman" w:cs="Times New Roman"/>
          <w:sz w:val="24"/>
          <w:szCs w:val="24"/>
        </w:rPr>
        <w:t xml:space="preserve"> </w:t>
      </w:r>
      <w:r w:rsidR="00F91D07" w:rsidRPr="006B4483">
        <w:rPr>
          <w:rFonts w:ascii="Times New Roman" w:hAnsi="Times New Roman" w:cs="Times New Roman"/>
          <w:sz w:val="24"/>
          <w:szCs w:val="24"/>
        </w:rPr>
        <w:t>и  (или)  массы  твердых коммунальных отходов, утвержденными постановлением</w:t>
      </w:r>
      <w:r w:rsidR="00F91D07">
        <w:rPr>
          <w:rFonts w:ascii="Times New Roman" w:hAnsi="Times New Roman" w:cs="Times New Roman"/>
          <w:sz w:val="24"/>
          <w:szCs w:val="24"/>
        </w:rPr>
        <w:t xml:space="preserve"> </w:t>
      </w:r>
      <w:r w:rsidR="00F91D07" w:rsidRPr="006B4483">
        <w:rPr>
          <w:rFonts w:ascii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  <w:r w:rsidR="00F91D07">
        <w:rPr>
          <w:rFonts w:ascii="Times New Roman" w:hAnsi="Times New Roman" w:cs="Times New Roman"/>
          <w:sz w:val="24"/>
          <w:szCs w:val="24"/>
        </w:rPr>
        <w:t xml:space="preserve"> </w:t>
      </w:r>
      <w:r w:rsidR="00F91D07" w:rsidRPr="006B4483">
        <w:rPr>
          <w:rFonts w:ascii="Times New Roman" w:hAnsi="Times New Roman" w:cs="Times New Roman"/>
          <w:sz w:val="24"/>
          <w:szCs w:val="24"/>
        </w:rPr>
        <w:t>Правил  коммерческого  учета  объема  и  (или)  массы  твердых коммунальных</w:t>
      </w:r>
      <w:r w:rsidR="00F91D07">
        <w:rPr>
          <w:rFonts w:ascii="Times New Roman" w:hAnsi="Times New Roman" w:cs="Times New Roman"/>
          <w:sz w:val="24"/>
          <w:szCs w:val="24"/>
        </w:rPr>
        <w:t xml:space="preserve"> </w:t>
      </w:r>
      <w:r w:rsidR="00DB769A">
        <w:rPr>
          <w:rFonts w:ascii="Times New Roman" w:hAnsi="Times New Roman" w:cs="Times New Roman"/>
          <w:sz w:val="24"/>
          <w:szCs w:val="24"/>
        </w:rPr>
        <w:t xml:space="preserve">отходов", следующим способом: </w:t>
      </w:r>
    </w:p>
    <w:p w14:paraId="5E00EB1F" w14:textId="77777777" w:rsidR="002E2FD2" w:rsidRPr="002E2FD2" w:rsidRDefault="002E2FD2" w:rsidP="002E2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FD2">
        <w:rPr>
          <w:rFonts w:ascii="Times New Roman" w:hAnsi="Times New Roman"/>
          <w:sz w:val="24"/>
          <w:szCs w:val="24"/>
        </w:rPr>
        <w:t>- количества и объема контейнеров для накопления твердых коммунальных отходов, в которые складирует твердые коммунальные отходы исключительно Потребитель</w:t>
      </w:r>
      <w:r w:rsidRPr="002E2FD2">
        <w:rPr>
          <w:rFonts w:ascii="Times New Roman" w:hAnsi="Times New Roman" w:cs="Arial"/>
          <w:sz w:val="24"/>
          <w:szCs w:val="24"/>
        </w:rPr>
        <w:commentReference w:id="1"/>
      </w:r>
      <w:r w:rsidRPr="002E2FD2">
        <w:rPr>
          <w:rFonts w:ascii="Times New Roman" w:hAnsi="Times New Roman"/>
          <w:sz w:val="24"/>
          <w:szCs w:val="24"/>
        </w:rPr>
        <w:t>, согласно Приложению № 1 к настоящему договору;</w:t>
      </w:r>
    </w:p>
    <w:p w14:paraId="6448ECC9" w14:textId="77777777" w:rsidR="002E2FD2" w:rsidRPr="002E2FD2" w:rsidRDefault="002E2FD2" w:rsidP="002E2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FD2">
        <w:rPr>
          <w:rFonts w:ascii="Times New Roman" w:hAnsi="Times New Roman"/>
          <w:sz w:val="24"/>
          <w:szCs w:val="24"/>
        </w:rPr>
        <w:t>ЛИБО</w:t>
      </w:r>
    </w:p>
    <w:p w14:paraId="5CB0C3C5" w14:textId="77777777" w:rsidR="002E2FD2" w:rsidRPr="002E2FD2" w:rsidRDefault="002E2FD2" w:rsidP="002E2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FD2">
        <w:rPr>
          <w:rFonts w:ascii="Times New Roman" w:hAnsi="Times New Roman"/>
          <w:sz w:val="24"/>
          <w:szCs w:val="24"/>
        </w:rPr>
        <w:t xml:space="preserve">- нормативов накопления твердых коммунальных отходов на территории Тульской области, утвержденных в установленных законом порядке, выраженных в количественных показателях объема, в случае, если на контейнерной площадке, на которой Потребитель складирует твердые коммунальные отходы, складируют твердые коммунальные отходы иные лица, согласно Приложения № 1 к настоящему договору (согласно Приказа министерства строительства и жилищно-коммунального хозяйства № 93 от 31.10.2017 г. применяется следующая формула расчета стоимости вывоза ТКО = </w:t>
      </w:r>
      <w:r w:rsidRPr="002E2FD2">
        <w:rPr>
          <w:rFonts w:ascii="Times New Roman" w:hAnsi="Times New Roman"/>
          <w:i/>
          <w:sz w:val="24"/>
          <w:szCs w:val="24"/>
        </w:rPr>
        <w:t>Количество расчетных единиц</w:t>
      </w:r>
      <w:r w:rsidRPr="002E2FD2">
        <w:rPr>
          <w:rFonts w:ascii="Times New Roman" w:hAnsi="Times New Roman"/>
          <w:sz w:val="24"/>
          <w:szCs w:val="24"/>
        </w:rPr>
        <w:t xml:space="preserve"> </w:t>
      </w:r>
      <w:r w:rsidRPr="002E2FD2">
        <w:rPr>
          <w:rFonts w:ascii="Times New Roman" w:hAnsi="Times New Roman"/>
          <w:b/>
          <w:sz w:val="24"/>
          <w:szCs w:val="24"/>
        </w:rPr>
        <w:t>Х</w:t>
      </w:r>
      <w:r w:rsidRPr="002E2FD2">
        <w:rPr>
          <w:rFonts w:ascii="Times New Roman" w:hAnsi="Times New Roman"/>
          <w:sz w:val="24"/>
          <w:szCs w:val="24"/>
        </w:rPr>
        <w:t xml:space="preserve"> </w:t>
      </w:r>
      <w:r w:rsidRPr="002E2FD2">
        <w:rPr>
          <w:rFonts w:ascii="Times New Roman" w:hAnsi="Times New Roman"/>
          <w:i/>
          <w:sz w:val="24"/>
          <w:szCs w:val="24"/>
        </w:rPr>
        <w:t>норматив накопления</w:t>
      </w:r>
      <w:r w:rsidRPr="002E2FD2">
        <w:rPr>
          <w:rFonts w:ascii="Times New Roman" w:hAnsi="Times New Roman"/>
          <w:sz w:val="24"/>
          <w:szCs w:val="24"/>
        </w:rPr>
        <w:t xml:space="preserve"> </w:t>
      </w:r>
      <w:r w:rsidRPr="002E2FD2">
        <w:rPr>
          <w:rFonts w:ascii="Times New Roman" w:hAnsi="Times New Roman"/>
          <w:b/>
          <w:sz w:val="24"/>
          <w:szCs w:val="24"/>
        </w:rPr>
        <w:t xml:space="preserve">/ </w:t>
      </w:r>
      <w:r w:rsidRPr="002E2FD2">
        <w:rPr>
          <w:rFonts w:ascii="Times New Roman" w:hAnsi="Times New Roman"/>
          <w:i/>
          <w:sz w:val="24"/>
          <w:szCs w:val="24"/>
        </w:rPr>
        <w:t xml:space="preserve">12 месяцев </w:t>
      </w:r>
      <w:r w:rsidRPr="002E2FD2">
        <w:rPr>
          <w:rFonts w:ascii="Times New Roman" w:hAnsi="Times New Roman"/>
          <w:b/>
          <w:sz w:val="24"/>
          <w:szCs w:val="24"/>
        </w:rPr>
        <w:t xml:space="preserve">Х </w:t>
      </w:r>
      <w:r w:rsidRPr="002E2FD2">
        <w:rPr>
          <w:rFonts w:ascii="Times New Roman" w:hAnsi="Times New Roman"/>
          <w:i/>
          <w:sz w:val="24"/>
          <w:szCs w:val="24"/>
        </w:rPr>
        <w:t>Тариф</w:t>
      </w:r>
      <w:r w:rsidRPr="002E2FD2">
        <w:rPr>
          <w:rFonts w:ascii="Times New Roman" w:hAnsi="Times New Roman"/>
          <w:sz w:val="24"/>
          <w:szCs w:val="24"/>
        </w:rPr>
        <w:t>).</w:t>
      </w:r>
    </w:p>
    <w:p w14:paraId="49DD989D" w14:textId="77777777" w:rsidR="002F0ED8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VI. Порядок фиксации нарушений по договору</w:t>
      </w:r>
    </w:p>
    <w:p w14:paraId="5534888A" w14:textId="77777777" w:rsidR="00FC4D45" w:rsidRPr="00F838B3" w:rsidRDefault="00FC4D45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B66F73D" w14:textId="77777777" w:rsidR="002F0ED8" w:rsidRPr="00F838B3" w:rsidRDefault="00F91D07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2AE5">
        <w:rPr>
          <w:rFonts w:ascii="Times New Roman" w:hAnsi="Times New Roman" w:cs="Times New Roman"/>
          <w:sz w:val="24"/>
          <w:szCs w:val="24"/>
        </w:rPr>
        <w:t>6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CB007E">
        <w:rPr>
          <w:rFonts w:ascii="Times New Roman" w:hAnsi="Times New Roman" w:cs="Times New Roman"/>
          <w:sz w:val="24"/>
          <w:szCs w:val="24"/>
        </w:rPr>
        <w:t>Р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егиональным оператором обязательств по настоящему договору потребитель с участием представителя </w:t>
      </w:r>
      <w:r w:rsidR="00CB007E">
        <w:rPr>
          <w:rFonts w:ascii="Times New Roman" w:hAnsi="Times New Roman" w:cs="Times New Roman"/>
          <w:sz w:val="24"/>
          <w:szCs w:val="24"/>
        </w:rPr>
        <w:t>Р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егионального оператора составляет акт о нарушении </w:t>
      </w:r>
      <w:r w:rsidR="00CB007E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егиональным оператором обязательств по договору и вручает его представителю </w:t>
      </w:r>
      <w:r w:rsidR="00CB007E">
        <w:rPr>
          <w:rFonts w:ascii="Times New Roman" w:hAnsi="Times New Roman" w:cs="Times New Roman"/>
          <w:sz w:val="24"/>
          <w:szCs w:val="24"/>
        </w:rPr>
        <w:t>Р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егионального оператора. При неявке представителя </w:t>
      </w:r>
      <w:r w:rsidR="00CB007E">
        <w:rPr>
          <w:rFonts w:ascii="Times New Roman" w:hAnsi="Times New Roman" w:cs="Times New Roman"/>
          <w:sz w:val="24"/>
          <w:szCs w:val="24"/>
        </w:rPr>
        <w:t>Р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егионального оператора </w:t>
      </w:r>
      <w:r w:rsidR="00CB007E">
        <w:rPr>
          <w:rFonts w:ascii="Times New Roman" w:hAnsi="Times New Roman" w:cs="Times New Roman"/>
          <w:sz w:val="24"/>
          <w:szCs w:val="24"/>
        </w:rPr>
        <w:t>П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</w:t>
      </w:r>
      <w:r w:rsidR="00CB007E">
        <w:rPr>
          <w:rFonts w:ascii="Times New Roman" w:hAnsi="Times New Roman" w:cs="Times New Roman"/>
          <w:sz w:val="24"/>
          <w:szCs w:val="24"/>
        </w:rPr>
        <w:t>Р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егиональному оператору с требованием устранить выявленные нарушения в течение разумного срока, определенного </w:t>
      </w:r>
      <w:r w:rsidR="00CB007E">
        <w:rPr>
          <w:rFonts w:ascii="Times New Roman" w:hAnsi="Times New Roman" w:cs="Times New Roman"/>
          <w:sz w:val="24"/>
          <w:szCs w:val="24"/>
        </w:rPr>
        <w:t>П</w:t>
      </w:r>
      <w:r w:rsidR="002F0ED8" w:rsidRPr="00F838B3">
        <w:rPr>
          <w:rFonts w:ascii="Times New Roman" w:hAnsi="Times New Roman" w:cs="Times New Roman"/>
          <w:sz w:val="24"/>
          <w:szCs w:val="24"/>
        </w:rPr>
        <w:t>отребителем.</w:t>
      </w:r>
    </w:p>
    <w:p w14:paraId="1827C896" w14:textId="77777777" w:rsidR="002F0ED8" w:rsidRPr="00F838B3" w:rsidRDefault="002F0ED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 xml:space="preserve">Региональный оператор в течение 3 рабочих дней со дня получения акта подписывает его и направляет </w:t>
      </w:r>
      <w:r w:rsidR="00CB007E">
        <w:rPr>
          <w:rFonts w:ascii="Times New Roman" w:hAnsi="Times New Roman" w:cs="Times New Roman"/>
          <w:sz w:val="24"/>
          <w:szCs w:val="24"/>
        </w:rPr>
        <w:t>П</w:t>
      </w:r>
      <w:r w:rsidRPr="00F838B3">
        <w:rPr>
          <w:rFonts w:ascii="Times New Roman" w:hAnsi="Times New Roman" w:cs="Times New Roman"/>
          <w:sz w:val="24"/>
          <w:szCs w:val="24"/>
        </w:rPr>
        <w:t xml:space="preserve">отребителю. В случае несогласия с содержанием акта </w:t>
      </w:r>
      <w:r w:rsidR="00CB007E">
        <w:rPr>
          <w:rFonts w:ascii="Times New Roman" w:hAnsi="Times New Roman" w:cs="Times New Roman"/>
          <w:sz w:val="24"/>
          <w:szCs w:val="24"/>
        </w:rPr>
        <w:t>Р</w:t>
      </w:r>
      <w:r w:rsidRPr="00F838B3">
        <w:rPr>
          <w:rFonts w:ascii="Times New Roman" w:hAnsi="Times New Roman" w:cs="Times New Roman"/>
          <w:sz w:val="24"/>
          <w:szCs w:val="24"/>
        </w:rPr>
        <w:t xml:space="preserve">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CB007E">
        <w:rPr>
          <w:rFonts w:ascii="Times New Roman" w:hAnsi="Times New Roman" w:cs="Times New Roman"/>
          <w:sz w:val="24"/>
          <w:szCs w:val="24"/>
        </w:rPr>
        <w:t>П</w:t>
      </w:r>
      <w:r w:rsidRPr="00F838B3">
        <w:rPr>
          <w:rFonts w:ascii="Times New Roman" w:hAnsi="Times New Roman" w:cs="Times New Roman"/>
          <w:sz w:val="24"/>
          <w:szCs w:val="24"/>
        </w:rPr>
        <w:t>отребителю в течение 3 рабочих дней со дня получения акта.</w:t>
      </w:r>
    </w:p>
    <w:p w14:paraId="4946EBC6" w14:textId="77777777" w:rsidR="002F0ED8" w:rsidRPr="00F838B3" w:rsidRDefault="002F0ED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 xml:space="preserve">В случае невозможности устранения нарушений в сроки, предложенные </w:t>
      </w:r>
      <w:r w:rsidR="00CB007E">
        <w:rPr>
          <w:rFonts w:ascii="Times New Roman" w:hAnsi="Times New Roman" w:cs="Times New Roman"/>
          <w:sz w:val="24"/>
          <w:szCs w:val="24"/>
        </w:rPr>
        <w:t>П</w:t>
      </w:r>
      <w:r w:rsidRPr="00F838B3">
        <w:rPr>
          <w:rFonts w:ascii="Times New Roman" w:hAnsi="Times New Roman" w:cs="Times New Roman"/>
          <w:sz w:val="24"/>
          <w:szCs w:val="24"/>
        </w:rPr>
        <w:t xml:space="preserve">отребителем, </w:t>
      </w:r>
      <w:r w:rsidR="00CB007E">
        <w:rPr>
          <w:rFonts w:ascii="Times New Roman" w:hAnsi="Times New Roman" w:cs="Times New Roman"/>
          <w:sz w:val="24"/>
          <w:szCs w:val="24"/>
        </w:rPr>
        <w:t>Р</w:t>
      </w:r>
      <w:r w:rsidRPr="00F838B3">
        <w:rPr>
          <w:rFonts w:ascii="Times New Roman" w:hAnsi="Times New Roman" w:cs="Times New Roman"/>
          <w:sz w:val="24"/>
          <w:szCs w:val="24"/>
        </w:rPr>
        <w:t>егиональный оператор предлагает иные сроки для устранения выявленных нарушений.</w:t>
      </w:r>
    </w:p>
    <w:p w14:paraId="40CFD722" w14:textId="77777777" w:rsidR="002F0ED8" w:rsidRPr="00F838B3" w:rsidRDefault="00862AE5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CB007E">
        <w:rPr>
          <w:rFonts w:ascii="Times New Roman" w:hAnsi="Times New Roman" w:cs="Times New Roman"/>
          <w:sz w:val="24"/>
          <w:szCs w:val="24"/>
        </w:rPr>
        <w:t>Р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</w:t>
      </w:r>
      <w:r w:rsidR="00CB007E">
        <w:rPr>
          <w:rFonts w:ascii="Times New Roman" w:hAnsi="Times New Roman" w:cs="Times New Roman"/>
          <w:sz w:val="24"/>
          <w:szCs w:val="24"/>
        </w:rPr>
        <w:t>Р</w:t>
      </w:r>
      <w:r w:rsidR="002F0ED8" w:rsidRPr="00F838B3">
        <w:rPr>
          <w:rFonts w:ascii="Times New Roman" w:hAnsi="Times New Roman" w:cs="Times New Roman"/>
          <w:sz w:val="24"/>
          <w:szCs w:val="24"/>
        </w:rPr>
        <w:t>егиональным оператором.</w:t>
      </w:r>
    </w:p>
    <w:p w14:paraId="007D02C8" w14:textId="77777777" w:rsidR="002F0ED8" w:rsidRPr="00F838B3" w:rsidRDefault="00F91D07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2AE5">
        <w:rPr>
          <w:rFonts w:ascii="Times New Roman" w:hAnsi="Times New Roman" w:cs="Times New Roman"/>
          <w:sz w:val="24"/>
          <w:szCs w:val="24"/>
        </w:rPr>
        <w:t>8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. В случае получения возражений </w:t>
      </w:r>
      <w:r w:rsidR="00CB007E">
        <w:rPr>
          <w:rFonts w:ascii="Times New Roman" w:hAnsi="Times New Roman" w:cs="Times New Roman"/>
          <w:sz w:val="24"/>
          <w:szCs w:val="24"/>
        </w:rPr>
        <w:t>Р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егионального оператора </w:t>
      </w:r>
      <w:r w:rsidR="00CB007E">
        <w:rPr>
          <w:rFonts w:ascii="Times New Roman" w:hAnsi="Times New Roman" w:cs="Times New Roman"/>
          <w:sz w:val="24"/>
          <w:szCs w:val="24"/>
        </w:rPr>
        <w:t>П</w:t>
      </w:r>
      <w:r w:rsidR="002F0ED8" w:rsidRPr="00F838B3">
        <w:rPr>
          <w:rFonts w:ascii="Times New Roman" w:hAnsi="Times New Roman" w:cs="Times New Roman"/>
          <w:sz w:val="24"/>
          <w:szCs w:val="24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14:paraId="56E05473" w14:textId="77777777" w:rsidR="002F0ED8" w:rsidRPr="00F838B3" w:rsidRDefault="00F91D07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2AE5">
        <w:rPr>
          <w:rFonts w:ascii="Times New Roman" w:hAnsi="Times New Roman" w:cs="Times New Roman"/>
          <w:sz w:val="24"/>
          <w:szCs w:val="24"/>
        </w:rPr>
        <w:t>9</w:t>
      </w:r>
      <w:r w:rsidR="002F0ED8" w:rsidRPr="00F838B3">
        <w:rPr>
          <w:rFonts w:ascii="Times New Roman" w:hAnsi="Times New Roman" w:cs="Times New Roman"/>
          <w:sz w:val="24"/>
          <w:szCs w:val="24"/>
        </w:rPr>
        <w:t>. Акт должен содержать:</w:t>
      </w:r>
    </w:p>
    <w:p w14:paraId="7714968B" w14:textId="77777777" w:rsidR="002F0ED8" w:rsidRPr="00F838B3" w:rsidRDefault="002F0ED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14:paraId="6BE044D6" w14:textId="77777777" w:rsidR="002F0ED8" w:rsidRPr="00F838B3" w:rsidRDefault="002F0ED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15BDA6C7" w14:textId="77777777" w:rsidR="002F0ED8" w:rsidRPr="00F838B3" w:rsidRDefault="002F0ED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14:paraId="27B3DC76" w14:textId="77777777" w:rsidR="002F0ED8" w:rsidRPr="00F838B3" w:rsidRDefault="002F0ED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14:paraId="3A1D6F3D" w14:textId="77777777" w:rsidR="002F0ED8" w:rsidRDefault="00862AE5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. Потребитель направляет копию акта о нарушении </w:t>
      </w:r>
      <w:r w:rsidR="00CB007E">
        <w:rPr>
          <w:rFonts w:ascii="Times New Roman" w:hAnsi="Times New Roman" w:cs="Times New Roman"/>
          <w:sz w:val="24"/>
          <w:szCs w:val="24"/>
        </w:rPr>
        <w:t>Р</w:t>
      </w:r>
      <w:r w:rsidR="002F0ED8" w:rsidRPr="00F838B3">
        <w:rPr>
          <w:rFonts w:ascii="Times New Roman" w:hAnsi="Times New Roman" w:cs="Times New Roman"/>
          <w:sz w:val="24"/>
          <w:szCs w:val="24"/>
        </w:rPr>
        <w:t>егиональным оператором обязательств по договору в уполномоченный орган исполнительной вл</w:t>
      </w:r>
      <w:r w:rsidR="0031517C" w:rsidRPr="0031517C">
        <w:rPr>
          <w:rFonts w:ascii="Times New Roman" w:hAnsi="Times New Roman" w:cs="Times New Roman"/>
          <w:color w:val="000000" w:themeColor="text1"/>
          <w:sz w:val="24"/>
          <w:szCs w:val="24"/>
        </w:rPr>
        <w:t>асти</w:t>
      </w:r>
      <w:r w:rsidR="0031517C">
        <w:rPr>
          <w:rFonts w:ascii="Times New Roman" w:hAnsi="Times New Roman" w:cs="Times New Roman"/>
          <w:sz w:val="24"/>
          <w:szCs w:val="24"/>
        </w:rPr>
        <w:t xml:space="preserve"> </w:t>
      </w:r>
      <w:r w:rsidR="0007243C">
        <w:rPr>
          <w:rFonts w:ascii="Times New Roman" w:hAnsi="Times New Roman" w:cs="Times New Roman"/>
          <w:sz w:val="24"/>
          <w:szCs w:val="24"/>
        </w:rPr>
        <w:t xml:space="preserve">Тульской </w:t>
      </w:r>
      <w:r w:rsidR="0031517C">
        <w:rPr>
          <w:rFonts w:ascii="Times New Roman" w:hAnsi="Times New Roman" w:cs="Times New Roman"/>
          <w:sz w:val="24"/>
          <w:szCs w:val="24"/>
        </w:rPr>
        <w:t>области</w:t>
      </w:r>
      <w:r w:rsidR="002F0ED8" w:rsidRPr="00F838B3">
        <w:rPr>
          <w:rFonts w:ascii="Times New Roman" w:hAnsi="Times New Roman" w:cs="Times New Roman"/>
          <w:sz w:val="24"/>
          <w:szCs w:val="24"/>
        </w:rPr>
        <w:t>.</w:t>
      </w:r>
    </w:p>
    <w:p w14:paraId="3FCFA761" w14:textId="77777777" w:rsidR="00857794" w:rsidRPr="00F838B3" w:rsidRDefault="00857794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159DF8" w14:textId="77777777" w:rsidR="002F0ED8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385A0C56" w14:textId="77777777" w:rsidR="00FC4D45" w:rsidRPr="00F838B3" w:rsidRDefault="00FC4D45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197FF87" w14:textId="77777777" w:rsidR="002F0ED8" w:rsidRPr="00F838B3" w:rsidRDefault="00862AE5" w:rsidP="00C73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F0ED8" w:rsidRPr="00F838B3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F32D866" w14:textId="77777777" w:rsidR="002F0ED8" w:rsidRPr="00F838B3" w:rsidRDefault="00862AE5" w:rsidP="00C73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. В случае неисполнения либо ненадлежащего исполнения </w:t>
      </w:r>
      <w:r w:rsidR="00CB007E">
        <w:rPr>
          <w:rFonts w:ascii="Times New Roman" w:hAnsi="Times New Roman" w:cs="Times New Roman"/>
          <w:sz w:val="24"/>
          <w:szCs w:val="24"/>
        </w:rPr>
        <w:t>П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отребителем обязательств по оплате настоящего договора </w:t>
      </w:r>
      <w:r w:rsidR="00CB007E">
        <w:rPr>
          <w:rFonts w:ascii="Times New Roman" w:hAnsi="Times New Roman" w:cs="Times New Roman"/>
          <w:sz w:val="24"/>
          <w:szCs w:val="24"/>
        </w:rPr>
        <w:t>Р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егиональный оператор вправе потребовать от </w:t>
      </w:r>
      <w:r w:rsidR="00CB007E">
        <w:rPr>
          <w:rFonts w:ascii="Times New Roman" w:hAnsi="Times New Roman" w:cs="Times New Roman"/>
          <w:sz w:val="24"/>
          <w:szCs w:val="24"/>
        </w:rPr>
        <w:t>П</w:t>
      </w:r>
      <w:r w:rsidR="002F0ED8" w:rsidRPr="00F838B3">
        <w:rPr>
          <w:rFonts w:ascii="Times New Roman" w:hAnsi="Times New Roman" w:cs="Times New Roman"/>
          <w:sz w:val="24"/>
          <w:szCs w:val="24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0CA4B2B9" w14:textId="77777777" w:rsidR="002F0ED8" w:rsidRPr="00F838B3" w:rsidRDefault="00862AE5" w:rsidP="00C73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</w:t>
      </w:r>
      <w:r w:rsidR="00CB007E">
        <w:rPr>
          <w:rFonts w:ascii="Times New Roman" w:hAnsi="Times New Roman" w:cs="Times New Roman"/>
          <w:sz w:val="24"/>
          <w:szCs w:val="24"/>
        </w:rPr>
        <w:t>П</w:t>
      </w:r>
      <w:r w:rsidR="002F0ED8" w:rsidRPr="00F838B3">
        <w:rPr>
          <w:rFonts w:ascii="Times New Roman" w:hAnsi="Times New Roman" w:cs="Times New Roman"/>
          <w:sz w:val="24"/>
          <w:szCs w:val="24"/>
        </w:rPr>
        <w:t>отребитель несет административную ответственность в соответствии с законодательством Российской Федерации.</w:t>
      </w:r>
    </w:p>
    <w:p w14:paraId="25692BD1" w14:textId="77777777" w:rsidR="002F0ED8" w:rsidRPr="00F838B3" w:rsidRDefault="002F0ED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C2A4C7" w14:textId="77777777" w:rsidR="002F0ED8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14:paraId="1C383472" w14:textId="77777777" w:rsidR="00FC4D45" w:rsidRPr="00F838B3" w:rsidRDefault="00FC4D45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340BE33" w14:textId="77777777" w:rsidR="002F0ED8" w:rsidRPr="00F838B3" w:rsidRDefault="00E30AA2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F0ED8" w:rsidRPr="00F838B3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55CD7AA0" w14:textId="77777777" w:rsidR="002F0ED8" w:rsidRPr="00F838B3" w:rsidRDefault="002F0ED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6E62CA2" w14:textId="77777777" w:rsidR="002F0ED8" w:rsidRPr="00F838B3" w:rsidRDefault="002F0ED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2</w:t>
      </w:r>
      <w:r w:rsidR="00E30AA2">
        <w:rPr>
          <w:rFonts w:ascii="Times New Roman" w:hAnsi="Times New Roman" w:cs="Times New Roman"/>
          <w:sz w:val="24"/>
          <w:szCs w:val="24"/>
        </w:rPr>
        <w:t>5</w:t>
      </w:r>
      <w:r w:rsidRPr="00F838B3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</w:t>
      </w:r>
      <w:r w:rsidRPr="00F838B3">
        <w:rPr>
          <w:rFonts w:ascii="Times New Roman" w:hAnsi="Times New Roman" w:cs="Times New Roman"/>
          <w:sz w:val="24"/>
          <w:szCs w:val="24"/>
        </w:rPr>
        <w:lastRenderedPageBreak/>
        <w:t>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074B1AE5" w14:textId="77777777" w:rsidR="002F0ED8" w:rsidRDefault="002F0ED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0B1858A9" w14:textId="77777777" w:rsidR="004A44B8" w:rsidRPr="00F838B3" w:rsidRDefault="004A44B8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0A71D379" w14:textId="77777777" w:rsidR="002F0ED8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8B3">
        <w:rPr>
          <w:rFonts w:ascii="Times New Roman" w:hAnsi="Times New Roman" w:cs="Times New Roman"/>
          <w:sz w:val="24"/>
          <w:szCs w:val="24"/>
        </w:rPr>
        <w:t>IX. Действие договора</w:t>
      </w:r>
    </w:p>
    <w:p w14:paraId="4BCA8E31" w14:textId="77777777" w:rsidR="00FC4D45" w:rsidRPr="00F838B3" w:rsidRDefault="00FC4D45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4BDC159" w14:textId="3709B959" w:rsidR="00DD5E93" w:rsidRPr="00C8112B" w:rsidRDefault="00F91D07" w:rsidP="00DD5E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0AA2">
        <w:rPr>
          <w:rFonts w:ascii="Times New Roman" w:hAnsi="Times New Roman" w:cs="Times New Roman"/>
          <w:sz w:val="24"/>
          <w:szCs w:val="24"/>
        </w:rPr>
        <w:t>6</w:t>
      </w:r>
      <w:r w:rsidR="00DD5E93">
        <w:rPr>
          <w:rFonts w:ascii="Times New Roman" w:hAnsi="Times New Roman" w:cs="Times New Roman"/>
          <w:sz w:val="24"/>
          <w:szCs w:val="24"/>
        </w:rPr>
        <w:t xml:space="preserve">. </w:t>
      </w:r>
      <w:r w:rsidR="00DD5E93" w:rsidRPr="00C8112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D5E93">
        <w:rPr>
          <w:rFonts w:ascii="Times New Roman" w:hAnsi="Times New Roman" w:cs="Times New Roman"/>
          <w:sz w:val="24"/>
          <w:szCs w:val="24"/>
        </w:rPr>
        <w:t>Договор</w:t>
      </w:r>
      <w:r w:rsidR="00DD5E93" w:rsidRPr="00C8112B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распространяет свое действие на все правоотнош</w:t>
      </w:r>
      <w:r w:rsidR="00117DAE">
        <w:rPr>
          <w:rFonts w:ascii="Times New Roman" w:hAnsi="Times New Roman" w:cs="Times New Roman"/>
          <w:sz w:val="24"/>
          <w:szCs w:val="24"/>
        </w:rPr>
        <w:t xml:space="preserve">ения, возникшие с </w:t>
      </w:r>
      <w:r w:rsidR="004A44B8">
        <w:rPr>
          <w:rFonts w:ascii="Times New Roman" w:hAnsi="Times New Roman" w:cs="Times New Roman"/>
          <w:sz w:val="24"/>
          <w:szCs w:val="24"/>
        </w:rPr>
        <w:t>01 января 2021</w:t>
      </w:r>
      <w:r w:rsidR="003F5F8C">
        <w:rPr>
          <w:rFonts w:ascii="Times New Roman" w:hAnsi="Times New Roman" w:cs="Times New Roman"/>
          <w:sz w:val="24"/>
          <w:szCs w:val="24"/>
        </w:rPr>
        <w:t xml:space="preserve"> </w:t>
      </w:r>
      <w:r w:rsidR="003F5F8C" w:rsidRPr="00D978D4">
        <w:rPr>
          <w:rFonts w:ascii="Times New Roman" w:hAnsi="Times New Roman" w:cs="Times New Roman"/>
          <w:sz w:val="24"/>
          <w:szCs w:val="24"/>
        </w:rPr>
        <w:t>по 31 декабря 20</w:t>
      </w:r>
      <w:r w:rsidR="005873B9" w:rsidRPr="00D978D4">
        <w:rPr>
          <w:rFonts w:ascii="Times New Roman" w:hAnsi="Times New Roman" w:cs="Times New Roman"/>
          <w:sz w:val="24"/>
          <w:szCs w:val="24"/>
        </w:rPr>
        <w:t>26</w:t>
      </w:r>
      <w:r w:rsidR="00DD5E93" w:rsidRPr="00D978D4">
        <w:rPr>
          <w:rFonts w:ascii="Times New Roman" w:hAnsi="Times New Roman" w:cs="Times New Roman"/>
          <w:sz w:val="24"/>
          <w:szCs w:val="24"/>
        </w:rPr>
        <w:t xml:space="preserve"> г</w:t>
      </w:r>
      <w:r w:rsidR="00DD5E93" w:rsidRPr="00C8112B">
        <w:rPr>
          <w:rFonts w:ascii="Times New Roman" w:hAnsi="Times New Roman" w:cs="Times New Roman"/>
          <w:sz w:val="24"/>
          <w:szCs w:val="24"/>
        </w:rPr>
        <w:t>., а в части взаиморасчетов до полного исполнения обязательств.</w:t>
      </w:r>
    </w:p>
    <w:p w14:paraId="6EAF3B1C" w14:textId="77777777" w:rsidR="00DD5E93" w:rsidRDefault="00DD5E93" w:rsidP="00DD5E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12B">
        <w:rPr>
          <w:rFonts w:ascii="Times New Roman" w:hAnsi="Times New Roman" w:cs="Times New Roman"/>
          <w:sz w:val="24"/>
          <w:szCs w:val="24"/>
        </w:rPr>
        <w:t>2</w:t>
      </w:r>
      <w:r w:rsidR="00E30AA2">
        <w:rPr>
          <w:rFonts w:ascii="Times New Roman" w:hAnsi="Times New Roman" w:cs="Times New Roman"/>
          <w:sz w:val="24"/>
          <w:szCs w:val="24"/>
        </w:rPr>
        <w:t>7</w:t>
      </w:r>
      <w:r w:rsidRPr="00C8112B">
        <w:rPr>
          <w:rFonts w:ascii="Times New Roman" w:hAnsi="Times New Roman" w:cs="Times New Roman"/>
          <w:sz w:val="24"/>
          <w:szCs w:val="24"/>
        </w:rPr>
        <w:t xml:space="preserve">. </w:t>
      </w:r>
      <w:r w:rsidRPr="00FE7B59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</w:t>
      </w:r>
      <w:r w:rsidRPr="002C60B2">
        <w:rPr>
          <w:rFonts w:ascii="Times New Roman" w:hAnsi="Times New Roman" w:cs="Times New Roman"/>
          <w:sz w:val="24"/>
          <w:szCs w:val="24"/>
        </w:rPr>
        <w:t>о его прекращении или изменении либо о заключении нового договора на иных условиях.</w:t>
      </w:r>
    </w:p>
    <w:p w14:paraId="537BA1D3" w14:textId="77777777" w:rsidR="00DD5E93" w:rsidRDefault="00F91D07" w:rsidP="00DD5E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0AA2">
        <w:rPr>
          <w:rFonts w:ascii="Times New Roman" w:hAnsi="Times New Roman" w:cs="Times New Roman"/>
          <w:sz w:val="24"/>
          <w:szCs w:val="24"/>
        </w:rPr>
        <w:t>8</w:t>
      </w:r>
      <w:r w:rsidR="00DD5E93">
        <w:rPr>
          <w:rFonts w:ascii="Times New Roman" w:hAnsi="Times New Roman" w:cs="Times New Roman"/>
          <w:sz w:val="24"/>
          <w:szCs w:val="24"/>
        </w:rPr>
        <w:t xml:space="preserve">. </w:t>
      </w:r>
      <w:r w:rsidR="00DD5E93" w:rsidRPr="00C8112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D5E93">
        <w:rPr>
          <w:rFonts w:ascii="Times New Roman" w:hAnsi="Times New Roman" w:cs="Times New Roman"/>
          <w:sz w:val="24"/>
          <w:szCs w:val="24"/>
        </w:rPr>
        <w:t>Договор</w:t>
      </w:r>
      <w:r w:rsidR="00DD5E93" w:rsidRPr="00C8112B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соглашению сторон с письменным уведомлением Сторон за 30 календарных дней.</w:t>
      </w:r>
      <w:r w:rsidR="00DD5E93" w:rsidRPr="00FE7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BF0D8" w14:textId="77777777" w:rsidR="00FC4D45" w:rsidRDefault="00FC4D45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537C78" w14:textId="77777777" w:rsidR="002F0ED8" w:rsidRDefault="002F0ED8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X. Прочие условия</w:t>
      </w:r>
    </w:p>
    <w:p w14:paraId="11DAAD96" w14:textId="77777777" w:rsidR="00FC4D45" w:rsidRPr="002C60B2" w:rsidRDefault="00FC4D45" w:rsidP="002F0E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D420A7E" w14:textId="77777777" w:rsidR="002F0ED8" w:rsidRPr="00F838B3" w:rsidRDefault="00E30AA2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F0ED8" w:rsidRPr="00F838B3">
        <w:rPr>
          <w:rFonts w:ascii="Times New Roman" w:hAnsi="Times New Roman" w:cs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F6E60A0" w14:textId="087DA1EA" w:rsidR="00775386" w:rsidRPr="00F838B3" w:rsidRDefault="00E30AA2" w:rsidP="0077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F0ED8" w:rsidRPr="00F838B3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7C68E74" w14:textId="77777777" w:rsidR="002F0ED8" w:rsidRDefault="00E30AA2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F0ED8" w:rsidRPr="00F838B3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8" w:history="1">
        <w:r w:rsidR="002F0ED8" w:rsidRPr="00F838B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F0ED8" w:rsidRPr="00E2675D">
        <w:rPr>
          <w:rFonts w:ascii="Times New Roman" w:hAnsi="Times New Roman" w:cs="Times New Roman"/>
          <w:sz w:val="24"/>
          <w:szCs w:val="24"/>
        </w:rPr>
        <w:t xml:space="preserve"> </w:t>
      </w:r>
      <w:r w:rsidR="002F0ED8">
        <w:rPr>
          <w:rFonts w:ascii="Times New Roman" w:hAnsi="Times New Roman" w:cs="Times New Roman"/>
          <w:sz w:val="24"/>
          <w:szCs w:val="24"/>
        </w:rPr>
        <w:t>«</w:t>
      </w:r>
      <w:r w:rsidR="002F0ED8" w:rsidRPr="00E2675D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 w:rsidR="002F0ED8">
        <w:rPr>
          <w:rFonts w:ascii="Times New Roman" w:hAnsi="Times New Roman" w:cs="Times New Roman"/>
          <w:sz w:val="24"/>
          <w:szCs w:val="24"/>
        </w:rPr>
        <w:t>»</w:t>
      </w:r>
      <w:r w:rsidR="002F0ED8" w:rsidRPr="00E2675D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</w:t>
      </w:r>
      <w:r w:rsidR="00876092">
        <w:rPr>
          <w:rFonts w:ascii="Times New Roman" w:hAnsi="Times New Roman" w:cs="Times New Roman"/>
          <w:sz w:val="24"/>
          <w:szCs w:val="24"/>
        </w:rPr>
        <w:t xml:space="preserve"> </w:t>
      </w:r>
      <w:r w:rsidR="002F0ED8" w:rsidRPr="00E2675D">
        <w:rPr>
          <w:rFonts w:ascii="Times New Roman" w:hAnsi="Times New Roman" w:cs="Times New Roman"/>
          <w:sz w:val="24"/>
          <w:szCs w:val="24"/>
        </w:rPr>
        <w:t>в сфере обращения с твердыми коммунальными отходами.</w:t>
      </w:r>
    </w:p>
    <w:p w14:paraId="2753D7FA" w14:textId="77777777" w:rsidR="002F0ED8" w:rsidRDefault="00E30AA2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F0ED8" w:rsidRPr="00E2675D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14:paraId="56915182" w14:textId="416932FE" w:rsidR="008B4623" w:rsidRPr="00D978D4" w:rsidRDefault="00E30AA2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8D4">
        <w:rPr>
          <w:rFonts w:ascii="Times New Roman" w:hAnsi="Times New Roman" w:cs="Times New Roman"/>
          <w:sz w:val="24"/>
          <w:szCs w:val="24"/>
        </w:rPr>
        <w:t>33</w:t>
      </w:r>
      <w:r w:rsidR="00A67C23" w:rsidRPr="00D978D4">
        <w:rPr>
          <w:rFonts w:ascii="Times New Roman" w:hAnsi="Times New Roman" w:cs="Times New Roman"/>
          <w:sz w:val="24"/>
          <w:szCs w:val="24"/>
        </w:rPr>
        <w:t xml:space="preserve"> </w:t>
      </w:r>
      <w:r w:rsidR="002F0ED8" w:rsidRPr="00D978D4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79" w:tooltip="ИНФОРМАЦИЯ ПО ПРЕДМЕТУ ДОГОВОРА" w:history="1">
        <w:r w:rsidR="00C020D3" w:rsidRPr="00D978D4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="0046416C" w:rsidRPr="00D978D4">
        <w:rPr>
          <w:rFonts w:ascii="Times New Roman" w:hAnsi="Times New Roman" w:cs="Times New Roman"/>
          <w:sz w:val="24"/>
          <w:szCs w:val="24"/>
        </w:rPr>
        <w:t>е</w:t>
      </w:r>
      <w:r w:rsidR="002F0ED8" w:rsidRPr="00D978D4">
        <w:rPr>
          <w:rFonts w:ascii="Times New Roman" w:hAnsi="Times New Roman" w:cs="Times New Roman"/>
          <w:sz w:val="24"/>
          <w:szCs w:val="24"/>
        </w:rPr>
        <w:t xml:space="preserve"> к настоящему договору я</w:t>
      </w:r>
      <w:r w:rsidR="00775386" w:rsidRPr="00D978D4">
        <w:rPr>
          <w:rFonts w:ascii="Times New Roman" w:hAnsi="Times New Roman" w:cs="Times New Roman"/>
          <w:sz w:val="24"/>
          <w:szCs w:val="24"/>
        </w:rPr>
        <w:t>вляется его неотъемлемой частью.</w:t>
      </w:r>
    </w:p>
    <w:p w14:paraId="19D5FD75" w14:textId="6EB4A1DE" w:rsidR="00775386" w:rsidRPr="00D978D4" w:rsidRDefault="00775386" w:rsidP="002F0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8D4">
        <w:rPr>
          <w:rFonts w:ascii="Times New Roman" w:hAnsi="Times New Roman" w:cs="Times New Roman"/>
          <w:sz w:val="24"/>
          <w:szCs w:val="24"/>
        </w:rPr>
        <w:t>34. Стороны приняли решение об использовании электронного документооборота</w:t>
      </w:r>
      <w:r w:rsidR="002A03F9" w:rsidRPr="00D978D4">
        <w:rPr>
          <w:rFonts w:ascii="Times New Roman" w:hAnsi="Times New Roman" w:cs="Times New Roman"/>
          <w:sz w:val="24"/>
          <w:szCs w:val="24"/>
        </w:rPr>
        <w:t xml:space="preserve"> посредствам различных систем</w:t>
      </w:r>
      <w:r w:rsidR="00A8306F" w:rsidRPr="00D978D4">
        <w:rPr>
          <w:rFonts w:ascii="Times New Roman" w:hAnsi="Times New Roman" w:cs="Times New Roman"/>
          <w:sz w:val="24"/>
          <w:szCs w:val="24"/>
        </w:rPr>
        <w:t xml:space="preserve"> в целях надлежащего исполнения обязательств, предусмотренных настоящим Договором</w:t>
      </w:r>
      <w:r w:rsidR="002A03F9" w:rsidRPr="00D978D4">
        <w:rPr>
          <w:rFonts w:ascii="Times New Roman" w:hAnsi="Times New Roman" w:cs="Times New Roman"/>
          <w:sz w:val="24"/>
          <w:szCs w:val="24"/>
        </w:rPr>
        <w:t>. Электронный обмен документами будет осуществляться Сторонами в соответствии с действующим законодательством Российской Федерации.</w:t>
      </w:r>
    </w:p>
    <w:p w14:paraId="6C89CDE2" w14:textId="77777777" w:rsidR="00A9537D" w:rsidRPr="00A9537D" w:rsidRDefault="00A9537D" w:rsidP="00A95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37D">
        <w:rPr>
          <w:rFonts w:ascii="Times New Roman" w:hAnsi="Times New Roman"/>
          <w:sz w:val="24"/>
          <w:szCs w:val="24"/>
        </w:rPr>
        <w:t>35. Споры, возникшие между Сторонами, подлежат рассмотрению в Арбитражном суде и судах общей юрисдикции Тульской области.</w:t>
      </w:r>
    </w:p>
    <w:tbl>
      <w:tblPr>
        <w:tblpPr w:leftFromText="180" w:rightFromText="180" w:bottomFromText="200" w:vertAnchor="text" w:horzAnchor="margin" w:tblpY="398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4955"/>
      </w:tblGrid>
      <w:tr w:rsidR="002F0ED8" w:rsidRPr="0015009F" w14:paraId="07DEDD30" w14:textId="77777777" w:rsidTr="00047B14">
        <w:trPr>
          <w:trHeight w:val="699"/>
        </w:trPr>
        <w:tc>
          <w:tcPr>
            <w:tcW w:w="2519" w:type="pct"/>
          </w:tcPr>
          <w:p w14:paraId="48027ADF" w14:textId="77777777" w:rsidR="00A9537D" w:rsidRPr="00A9537D" w:rsidRDefault="00A9537D" w:rsidP="00A9537D">
            <w:pPr>
              <w:spacing w:after="0" w:line="240" w:lineRule="auto"/>
              <w:rPr>
                <w:rFonts w:ascii="Times New Roman" w:hAnsi="Times New Roman"/>
              </w:rPr>
            </w:pPr>
            <w:r w:rsidRPr="00A9537D">
              <w:rPr>
                <w:rFonts w:ascii="Times New Roman" w:hAnsi="Times New Roman"/>
              </w:rPr>
              <w:t>Региональный оператор:</w:t>
            </w:r>
          </w:p>
          <w:p w14:paraId="22308791" w14:textId="77777777" w:rsidR="00A9537D" w:rsidRPr="00A9537D" w:rsidRDefault="00A9537D" w:rsidP="00A95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7D">
              <w:rPr>
                <w:rFonts w:ascii="Times New Roman" w:hAnsi="Times New Roman"/>
                <w:sz w:val="24"/>
                <w:szCs w:val="24"/>
              </w:rPr>
              <w:t>ООО «Хартия»</w:t>
            </w:r>
          </w:p>
          <w:p w14:paraId="3ACD9540" w14:textId="77777777" w:rsidR="00A9537D" w:rsidRPr="00A9537D" w:rsidRDefault="00A9537D" w:rsidP="00A95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37D">
              <w:rPr>
                <w:rFonts w:ascii="Times New Roman" w:hAnsi="Times New Roman"/>
                <w:sz w:val="20"/>
                <w:szCs w:val="20"/>
              </w:rPr>
              <w:t>Адрес места нахождения и почтовый адрес: 127106, г. Москва, вн.тер.г. Муниципальный округ Отрадное, проезд Нововладыкинский, д.8Б</w:t>
            </w:r>
          </w:p>
          <w:p w14:paraId="2F8465FC" w14:textId="63D8947E" w:rsidR="00E71D6D" w:rsidRPr="00F838B3" w:rsidRDefault="00A9537D" w:rsidP="00E71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37D">
              <w:rPr>
                <w:rFonts w:ascii="Times New Roman" w:hAnsi="Times New Roman"/>
                <w:sz w:val="20"/>
                <w:szCs w:val="20"/>
              </w:rPr>
              <w:t>ИНН/КПП 7703770101/771501001</w:t>
            </w:r>
          </w:p>
          <w:p w14:paraId="05494FBD" w14:textId="77777777" w:rsidR="005B70C2" w:rsidRPr="005B70C2" w:rsidRDefault="005B70C2" w:rsidP="005B70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Платежные реквизиты</w:t>
            </w:r>
          </w:p>
          <w:p w14:paraId="6884BB4F" w14:textId="77777777" w:rsidR="005B70C2" w:rsidRPr="004D0728" w:rsidRDefault="005B70C2" w:rsidP="005B70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 xml:space="preserve">ПОЛУЧАТЕЛЬ </w:t>
            </w:r>
            <w:r w:rsidRPr="005B70C2">
              <w:rPr>
                <w:rFonts w:ascii="Times New Roman" w:hAnsi="Times New Roman"/>
                <w:sz w:val="20"/>
                <w:szCs w:val="20"/>
              </w:rPr>
              <w:t>платежа</w:t>
            </w: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4D0728">
              <w:rPr>
                <w:rFonts w:ascii="Times New Roman" w:hAnsi="Times New Roman"/>
                <w:b/>
                <w:sz w:val="20"/>
                <w:szCs w:val="20"/>
              </w:rPr>
              <w:t>ООО «Хартия»</w:t>
            </w:r>
          </w:p>
          <w:p w14:paraId="4712A1A3" w14:textId="77777777" w:rsidR="005B70C2" w:rsidRPr="004D0728" w:rsidRDefault="005B70C2" w:rsidP="005B70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728">
              <w:rPr>
                <w:rFonts w:ascii="Times New Roman" w:hAnsi="Times New Roman"/>
                <w:b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7703770101</w:t>
            </w:r>
          </w:p>
          <w:p w14:paraId="30CFBF2F" w14:textId="77777777" w:rsidR="005B70C2" w:rsidRPr="004D0728" w:rsidRDefault="005B70C2" w:rsidP="005B70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728">
              <w:rPr>
                <w:rFonts w:ascii="Times New Roman" w:hAnsi="Times New Roman"/>
                <w:b/>
                <w:sz w:val="20"/>
                <w:szCs w:val="20"/>
              </w:rPr>
              <w:t>ПАО СБЕРБАНК, Г. МОСКВА</w:t>
            </w:r>
          </w:p>
          <w:p w14:paraId="2CE6472A" w14:textId="77777777" w:rsidR="005B70C2" w:rsidRPr="004D0728" w:rsidRDefault="005B70C2" w:rsidP="005B70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728">
              <w:rPr>
                <w:rFonts w:ascii="Times New Roman" w:hAnsi="Times New Roman"/>
                <w:b/>
                <w:sz w:val="20"/>
                <w:szCs w:val="20"/>
              </w:rPr>
              <w:t>р/с 40702810</w:t>
            </w:r>
            <w:r w:rsidR="00072B49" w:rsidRPr="00267DEE">
              <w:rPr>
                <w:rFonts w:ascii="Times New Roman" w:hAnsi="Times New Roman"/>
                <w:b/>
                <w:sz w:val="20"/>
                <w:szCs w:val="20"/>
              </w:rPr>
              <w:t>438000191672</w:t>
            </w:r>
          </w:p>
          <w:p w14:paraId="1944EEFA" w14:textId="77777777" w:rsidR="005B70C2" w:rsidRPr="004D0728" w:rsidRDefault="005B70C2" w:rsidP="005B70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0728">
              <w:rPr>
                <w:rFonts w:ascii="Times New Roman" w:hAnsi="Times New Roman"/>
                <w:b/>
                <w:sz w:val="20"/>
                <w:szCs w:val="20"/>
              </w:rPr>
              <w:t>к/с 30101810400000000225</w:t>
            </w:r>
          </w:p>
          <w:p w14:paraId="0490A2B3" w14:textId="77777777" w:rsidR="005B70C2" w:rsidRDefault="005B70C2" w:rsidP="005B70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0728">
              <w:rPr>
                <w:rFonts w:ascii="Times New Roman" w:hAnsi="Times New Roman"/>
                <w:b/>
                <w:sz w:val="20"/>
                <w:szCs w:val="20"/>
              </w:rPr>
              <w:t>БИК 044525225</w:t>
            </w:r>
          </w:p>
          <w:p w14:paraId="3BBE5125" w14:textId="77777777" w:rsidR="003F5F8C" w:rsidRDefault="003F5F8C" w:rsidP="005B70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КПП 771501001</w:t>
            </w:r>
          </w:p>
          <w:p w14:paraId="0F3BC10D" w14:textId="77777777" w:rsidR="005B70C2" w:rsidRDefault="005B70C2" w:rsidP="005B70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69C394" w14:textId="77777777" w:rsidR="00E71D6D" w:rsidRPr="00A7732A" w:rsidRDefault="00E71D6D" w:rsidP="005B7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162C">
              <w:rPr>
                <w:rFonts w:ascii="Times New Roman" w:hAnsi="Times New Roman"/>
                <w:b/>
                <w:sz w:val="20"/>
                <w:szCs w:val="20"/>
              </w:rPr>
              <w:t>Филиал «Тульский»</w:t>
            </w:r>
            <w:r w:rsidRPr="00A7732A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E80AC8E" w14:textId="77777777" w:rsidR="00E71D6D" w:rsidRPr="00F838B3" w:rsidRDefault="00E71D6D" w:rsidP="00E71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B3">
              <w:rPr>
                <w:rFonts w:ascii="Times New Roman" w:hAnsi="Times New Roman"/>
                <w:sz w:val="20"/>
                <w:szCs w:val="20"/>
              </w:rPr>
              <w:lastRenderedPageBreak/>
              <w:t>Адрес места нахождения:</w:t>
            </w:r>
            <w:r w:rsidR="00705855">
              <w:rPr>
                <w:rFonts w:ascii="Times New Roman" w:hAnsi="Times New Roman"/>
                <w:sz w:val="20"/>
                <w:szCs w:val="20"/>
              </w:rPr>
              <w:t>300034</w:t>
            </w:r>
            <w:r w:rsidRPr="00A7732A">
              <w:rPr>
                <w:rFonts w:ascii="Times New Roman" w:hAnsi="Times New Roman"/>
                <w:sz w:val="20"/>
                <w:szCs w:val="20"/>
              </w:rPr>
              <w:t xml:space="preserve">, Тульская область, г. Тула, ул. </w:t>
            </w:r>
            <w:r w:rsidR="00705855">
              <w:rPr>
                <w:rFonts w:ascii="Times New Roman" w:hAnsi="Times New Roman"/>
                <w:sz w:val="20"/>
                <w:szCs w:val="20"/>
              </w:rPr>
              <w:t>Лейтейзена</w:t>
            </w:r>
            <w:r w:rsidRPr="00A7732A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 w:rsidR="00705855">
              <w:rPr>
                <w:rFonts w:ascii="Times New Roman" w:hAnsi="Times New Roman"/>
                <w:sz w:val="20"/>
                <w:szCs w:val="20"/>
              </w:rPr>
              <w:t>12 «Б»</w:t>
            </w:r>
          </w:p>
          <w:p w14:paraId="19688860" w14:textId="67010A7A" w:rsidR="00E71D6D" w:rsidRDefault="00E71D6D" w:rsidP="00E71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B3"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  <w:r w:rsidRPr="00A7732A">
              <w:rPr>
                <w:rFonts w:ascii="Times New Roman" w:hAnsi="Times New Roman"/>
                <w:sz w:val="20"/>
                <w:szCs w:val="20"/>
              </w:rPr>
              <w:t xml:space="preserve">8 (4872) </w:t>
            </w:r>
            <w:r w:rsidR="00F47D89">
              <w:rPr>
                <w:rFonts w:ascii="Times New Roman" w:hAnsi="Times New Roman"/>
                <w:sz w:val="20"/>
                <w:szCs w:val="20"/>
              </w:rPr>
              <w:t>25-14-98</w:t>
            </w:r>
          </w:p>
          <w:p w14:paraId="5A448B9D" w14:textId="77777777" w:rsidR="00E71D6D" w:rsidRPr="00F72ECC" w:rsidRDefault="00E71D6D" w:rsidP="00E71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8B3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почты: </w:t>
            </w:r>
            <w:hyperlink r:id="rId19" w:history="1">
              <w:r w:rsidRPr="00CE1A1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tula</w:t>
              </w:r>
              <w:r w:rsidRPr="00CE1A19">
                <w:rPr>
                  <w:rStyle w:val="a3"/>
                  <w:rFonts w:ascii="Times New Roman" w:hAnsi="Times New Roman"/>
                  <w:sz w:val="20"/>
                  <w:szCs w:val="20"/>
                </w:rPr>
                <w:t>@hartiya.com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ACDD7B" w14:textId="77777777" w:rsidR="002F0ED8" w:rsidRPr="005B70C2" w:rsidRDefault="00E71D6D" w:rsidP="00E71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F838B3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0" w:history="1">
              <w:r w:rsidRPr="00CE1A19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http://</w:t>
              </w:r>
              <w:r w:rsidRPr="00CE1A19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tula</w:t>
              </w:r>
              <w:r w:rsidRPr="00CE1A19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.hartiya.com/</w:t>
              </w:r>
            </w:hyperlink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2481" w:type="pct"/>
          </w:tcPr>
          <w:p w14:paraId="0CB96A30" w14:textId="77777777" w:rsidR="002F0ED8" w:rsidRDefault="002F0ED8" w:rsidP="0004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7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Потребитель:</w:t>
            </w:r>
          </w:p>
          <w:p w14:paraId="67822C00" w14:textId="09C2C805" w:rsidR="001C11BE" w:rsidRPr="001C11BE" w:rsidRDefault="001C11BE" w:rsidP="00FD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5007" w:type="pct"/>
        <w:tblLook w:val="04A0" w:firstRow="1" w:lastRow="0" w:firstColumn="1" w:lastColumn="0" w:noHBand="0" w:noVBand="1"/>
      </w:tblPr>
      <w:tblGrid>
        <w:gridCol w:w="4624"/>
        <w:gridCol w:w="423"/>
        <w:gridCol w:w="4746"/>
      </w:tblGrid>
      <w:tr w:rsidR="002F0ED8" w:rsidRPr="0015009F" w14:paraId="23B2B184" w14:textId="77777777" w:rsidTr="00DB769A">
        <w:tc>
          <w:tcPr>
            <w:tcW w:w="2361" w:type="pct"/>
          </w:tcPr>
          <w:p w14:paraId="7D07B6F7" w14:textId="77777777" w:rsidR="008B4623" w:rsidRDefault="008B4623" w:rsidP="008B4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B3">
              <w:rPr>
                <w:rFonts w:ascii="Times New Roman" w:hAnsi="Times New Roman"/>
                <w:sz w:val="24"/>
                <w:szCs w:val="24"/>
              </w:rPr>
              <w:t>От Регионального оператора:</w:t>
            </w:r>
          </w:p>
          <w:p w14:paraId="0D3CD68A" w14:textId="77777777" w:rsidR="00FD1655" w:rsidRDefault="00FD1655" w:rsidP="00744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9A3C3" w14:textId="77777777" w:rsidR="0012007B" w:rsidRDefault="0012007B" w:rsidP="00744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FF2D9E" w14:textId="77777777" w:rsidR="00FD1655" w:rsidRDefault="00FD1655" w:rsidP="00744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85FD28" w14:textId="25F22042" w:rsidR="002F0ED8" w:rsidRPr="00FE7B59" w:rsidRDefault="008B4623" w:rsidP="0012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/</w:t>
            </w:r>
            <w:r w:rsidR="0012007B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E267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6" w:type="pct"/>
          </w:tcPr>
          <w:p w14:paraId="604DE3FC" w14:textId="77777777" w:rsidR="002F0ED8" w:rsidRPr="002C60B2" w:rsidRDefault="002F0ED8" w:rsidP="00047B14">
            <w:pPr>
              <w:tabs>
                <w:tab w:val="left" w:pos="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</w:tcPr>
          <w:tbl>
            <w:tblPr>
              <w:tblW w:w="5092" w:type="pct"/>
              <w:tblLook w:val="04A0" w:firstRow="1" w:lastRow="0" w:firstColumn="1" w:lastColumn="0" w:noHBand="0" w:noVBand="1"/>
            </w:tblPr>
            <w:tblGrid>
              <w:gridCol w:w="4613"/>
            </w:tblGrid>
            <w:tr w:rsidR="008B4623" w:rsidRPr="00FE7B59" w14:paraId="22600E15" w14:textId="77777777" w:rsidTr="00862AE5">
              <w:tc>
                <w:tcPr>
                  <w:tcW w:w="2383" w:type="pct"/>
                </w:tcPr>
                <w:p w14:paraId="27302F70" w14:textId="77777777" w:rsidR="00FD1655" w:rsidRDefault="00FD1655" w:rsidP="00FD16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Потребителя</w:t>
                  </w:r>
                  <w:r w:rsidRPr="00F838B3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3FC9F822" w14:textId="77777777" w:rsidR="00117DAE" w:rsidRDefault="00117DAE" w:rsidP="00FD16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0801394" w14:textId="77777777" w:rsidR="00D978D4" w:rsidRDefault="00D978D4" w:rsidP="00FD16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24112E2" w14:textId="77777777" w:rsidR="00117DAE" w:rsidRDefault="00117DAE" w:rsidP="00FD16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57E3C78" w14:textId="2ED56214" w:rsidR="00FD1655" w:rsidRPr="00E2675D" w:rsidRDefault="00FD1655" w:rsidP="00FD16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675D">
                    <w:rPr>
                      <w:rFonts w:ascii="Times New Roman" w:hAnsi="Times New Roman"/>
                      <w:sz w:val="24"/>
                      <w:szCs w:val="24"/>
                    </w:rPr>
                    <w:t>_______________ /</w:t>
                  </w:r>
                  <w:r w:rsidR="00D978D4">
                    <w:rPr>
                      <w:rFonts w:ascii="Times New Roman" w:hAnsi="Times New Roman"/>
                      <w:sz w:val="24"/>
                      <w:szCs w:val="24"/>
                    </w:rPr>
                    <w:t>___________________</w:t>
                  </w:r>
                  <w:r w:rsidRPr="00E2675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14:paraId="66E2B5A9" w14:textId="77777777" w:rsidR="00FD1655" w:rsidRPr="00FE7B59" w:rsidRDefault="00FD1655" w:rsidP="008B4623">
                  <w:pPr>
                    <w:tabs>
                      <w:tab w:val="left" w:pos="87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A08EE81" w14:textId="77777777" w:rsidR="002F0ED8" w:rsidRPr="00FE7B59" w:rsidRDefault="002F0ED8" w:rsidP="00047B14">
            <w:pPr>
              <w:tabs>
                <w:tab w:val="left" w:pos="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50E8F3" w14:textId="77777777" w:rsidR="0007243C" w:rsidRPr="00E71D6D" w:rsidRDefault="0007243C" w:rsidP="00E71D6D">
      <w:pPr>
        <w:tabs>
          <w:tab w:val="left" w:pos="4155"/>
        </w:tabs>
        <w:rPr>
          <w:rFonts w:ascii="Times New Roman" w:hAnsi="Times New Roman"/>
          <w:sz w:val="24"/>
          <w:szCs w:val="24"/>
        </w:rPr>
        <w:sectPr w:rsidR="0007243C" w:rsidRPr="00E71D6D" w:rsidSect="00DB769A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14:paraId="60B37BD9" w14:textId="77777777" w:rsidR="00A9537D" w:rsidRPr="00A9537D" w:rsidRDefault="00A9537D" w:rsidP="00A953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A9537D">
        <w:rPr>
          <w:rFonts w:ascii="Times New Roman" w:hAnsi="Times New Roman"/>
          <w:sz w:val="20"/>
          <w:szCs w:val="20"/>
        </w:rPr>
        <w:lastRenderedPageBreak/>
        <w:t>Приложение № 1 к договору № _____/___/____-20 от «___» ________ 20__ г.</w:t>
      </w:r>
    </w:p>
    <w:p w14:paraId="60A3134A" w14:textId="77777777" w:rsidR="00A9537D" w:rsidRPr="00A9537D" w:rsidRDefault="00A9537D" w:rsidP="00A95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7E774" w14:textId="77777777" w:rsidR="00A9537D" w:rsidRPr="00A9537D" w:rsidRDefault="00A9537D" w:rsidP="00A95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Par179"/>
      <w:bookmarkEnd w:id="3"/>
      <w:r w:rsidRPr="00A9537D">
        <w:rPr>
          <w:rFonts w:ascii="Times New Roman" w:hAnsi="Times New Roman"/>
          <w:sz w:val="24"/>
          <w:szCs w:val="24"/>
        </w:rPr>
        <w:t>ИНФОРМАЦИЯ ПО ПРЕДМЕТУ ДОГОВОРА</w:t>
      </w:r>
    </w:p>
    <w:p w14:paraId="74E74AB8" w14:textId="77777777" w:rsidR="00A9537D" w:rsidRPr="00A9537D" w:rsidRDefault="00A9537D" w:rsidP="00A95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9537D">
        <w:rPr>
          <w:rFonts w:ascii="Times New Roman" w:hAnsi="Times New Roman"/>
          <w:sz w:val="24"/>
          <w:szCs w:val="24"/>
        </w:rPr>
        <w:t>I. Объем и место накопления твердых коммунальных отходов</w:t>
      </w:r>
    </w:p>
    <w:p w14:paraId="682A5F2A" w14:textId="77777777" w:rsidR="00A9537D" w:rsidRPr="00A9537D" w:rsidRDefault="00A9537D" w:rsidP="00A95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-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2654"/>
        <w:gridCol w:w="2577"/>
        <w:gridCol w:w="2139"/>
        <w:gridCol w:w="1978"/>
        <w:gridCol w:w="1825"/>
        <w:gridCol w:w="1607"/>
        <w:gridCol w:w="2513"/>
      </w:tblGrid>
      <w:tr w:rsidR="00A9537D" w:rsidRPr="00A9537D" w14:paraId="38A42CC9" w14:textId="77777777" w:rsidTr="0081585D">
        <w:trPr>
          <w:trHeight w:val="1207"/>
        </w:trPr>
        <w:tc>
          <w:tcPr>
            <w:tcW w:w="223" w:type="pct"/>
            <w:vMerge w:val="restart"/>
          </w:tcPr>
          <w:p w14:paraId="3C91C4DF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29" w:type="pct"/>
            <w:vMerge w:val="restart"/>
          </w:tcPr>
          <w:p w14:paraId="3F3A6718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b/>
                <w:sz w:val="20"/>
                <w:szCs w:val="20"/>
              </w:rPr>
              <w:t>Наименование, адрес объекта Потребителя</w:t>
            </w:r>
          </w:p>
          <w:p w14:paraId="3E91D385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</w:tcPr>
          <w:p w14:paraId="7B6C59F3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b/>
                <w:sz w:val="20"/>
                <w:szCs w:val="20"/>
              </w:rPr>
              <w:t>Адрес контейнерной/</w:t>
            </w:r>
          </w:p>
          <w:p w14:paraId="06C3A7CE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b/>
                <w:sz w:val="20"/>
                <w:szCs w:val="20"/>
              </w:rPr>
              <w:t>бункерной площадки (КП)</w:t>
            </w:r>
          </w:p>
        </w:tc>
        <w:tc>
          <w:tcPr>
            <w:tcW w:w="668" w:type="pct"/>
            <w:vMerge w:val="restart"/>
          </w:tcPr>
          <w:p w14:paraId="1B094C4D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Расчетная единица </w:t>
            </w:r>
            <w:r w:rsidRPr="00A9537D">
              <w:rPr>
                <w:rFonts w:ascii="Times New Roman" w:eastAsia="MS Mincho" w:hAnsi="Times New Roman"/>
                <w:sz w:val="20"/>
                <w:szCs w:val="20"/>
              </w:rPr>
              <w:t>*</w:t>
            </w:r>
          </w:p>
          <w:p w14:paraId="4EC0DDDE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A95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</w:t>
            </w:r>
            <w:r w:rsidRPr="00A9537D">
              <w:rPr>
                <w:rFonts w:ascii="Times New Roman" w:eastAsiaTheme="minorHAnsi" w:hAnsi="Times New Roman"/>
                <w:sz w:val="20"/>
                <w:szCs w:val="20"/>
                <w:vertAlign w:val="subscript"/>
                <w:lang w:eastAsia="en-US"/>
              </w:rPr>
              <w:t>i</w:t>
            </w:r>
          </w:p>
        </w:tc>
        <w:tc>
          <w:tcPr>
            <w:tcW w:w="618" w:type="pct"/>
            <w:vMerge w:val="restart"/>
          </w:tcPr>
          <w:p w14:paraId="580C7AD1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b/>
                <w:sz w:val="20"/>
                <w:szCs w:val="20"/>
              </w:rPr>
              <w:t>Норматив накопления твердых коммунальных отходов</w:t>
            </w:r>
            <w:r w:rsidRPr="00A9537D">
              <w:rPr>
                <w:rFonts w:ascii="Times New Roman" w:eastAsia="MS Mincho" w:hAnsi="Times New Roman"/>
                <w:sz w:val="20"/>
                <w:szCs w:val="20"/>
              </w:rPr>
              <w:t>*</w:t>
            </w:r>
          </w:p>
          <w:p w14:paraId="71D096B7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b/>
                <w:sz w:val="20"/>
                <w:szCs w:val="20"/>
              </w:rPr>
              <w:t>в месяц (куб.м)</w:t>
            </w:r>
          </w:p>
          <w:p w14:paraId="6A32CECF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A9537D">
              <w:rPr>
                <w:rFonts w:ascii="Arial" w:eastAsiaTheme="minorHAnsi" w:hAnsi="Arial" w:cs="Arial"/>
                <w:noProof/>
                <w:color w:val="FF0000"/>
                <w:position w:val="-10"/>
                <w:sz w:val="20"/>
                <w:szCs w:val="20"/>
              </w:rPr>
              <w:drawing>
                <wp:inline distT="0" distB="0" distL="0" distR="0" wp14:anchorId="2B4A60DA" wp14:editId="5F726675">
                  <wp:extent cx="219075" cy="257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pct"/>
            <w:vMerge w:val="restart"/>
          </w:tcPr>
          <w:p w14:paraId="3A34BD6E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b/>
                <w:sz w:val="20"/>
                <w:szCs w:val="20"/>
              </w:rPr>
              <w:t>Способ вывоза / объем контейнера (бункера) куб.м.</w:t>
            </w:r>
            <w:r w:rsidRPr="00A9537D">
              <w:rPr>
                <w:rFonts w:ascii="Times New Roman" w:eastAsia="MS Mincho" w:hAnsi="Times New Roman"/>
                <w:sz w:val="20"/>
                <w:szCs w:val="20"/>
              </w:rPr>
              <w:t>**</w:t>
            </w:r>
          </w:p>
          <w:p w14:paraId="145403D3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A95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02" w:type="pct"/>
            <w:vMerge w:val="restart"/>
          </w:tcPr>
          <w:p w14:paraId="7623677A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9537D">
              <w:rPr>
                <w:rFonts w:ascii="Times New Roman" w:eastAsia="MS Mincho" w:hAnsi="Times New Roman"/>
                <w:b/>
                <w:sz w:val="18"/>
                <w:szCs w:val="18"/>
              </w:rPr>
              <w:t>Количество контейнеров (шт.)</w:t>
            </w:r>
          </w:p>
        </w:tc>
        <w:tc>
          <w:tcPr>
            <w:tcW w:w="785" w:type="pct"/>
            <w:vMerge w:val="restart"/>
          </w:tcPr>
          <w:p w14:paraId="4745AB81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9537D">
              <w:rPr>
                <w:rFonts w:ascii="Times New Roman" w:eastAsia="MS Mincho" w:hAnsi="Times New Roman"/>
                <w:b/>
                <w:sz w:val="18"/>
                <w:szCs w:val="18"/>
              </w:rPr>
              <w:t>Периодичность вывоза твердых коммунальных отходов</w:t>
            </w:r>
          </w:p>
          <w:p w14:paraId="56D15B30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9537D">
              <w:rPr>
                <w:rFonts w:ascii="Times New Roman" w:eastAsia="MS Mincho" w:hAnsi="Times New Roman"/>
                <w:b/>
                <w:sz w:val="18"/>
                <w:szCs w:val="18"/>
              </w:rPr>
              <w:t>(график вывоза)</w:t>
            </w:r>
          </w:p>
        </w:tc>
      </w:tr>
      <w:tr w:rsidR="00A9537D" w:rsidRPr="00A9537D" w14:paraId="04389AC6" w14:textId="77777777" w:rsidTr="0081585D">
        <w:trPr>
          <w:trHeight w:hRule="exact" w:val="604"/>
        </w:trPr>
        <w:tc>
          <w:tcPr>
            <w:tcW w:w="223" w:type="pct"/>
            <w:vMerge/>
            <w:tcBorders>
              <w:bottom w:val="single" w:sz="4" w:space="0" w:color="auto"/>
            </w:tcBorders>
          </w:tcPr>
          <w:p w14:paraId="0D56E786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bottom w:val="single" w:sz="4" w:space="0" w:color="auto"/>
            </w:tcBorders>
          </w:tcPr>
          <w:p w14:paraId="59FCC49D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14:paraId="510F9912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5E701FCE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</w:tcPr>
          <w:p w14:paraId="0E80FAA1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051BAF55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</w:tcPr>
          <w:p w14:paraId="1222163D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</w:tcPr>
          <w:p w14:paraId="40BBEB24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A9537D" w:rsidRPr="00A9537D" w14:paraId="7416D67E" w14:textId="77777777" w:rsidTr="0081585D">
        <w:trPr>
          <w:trHeight w:hRule="exact" w:val="272"/>
        </w:trPr>
        <w:tc>
          <w:tcPr>
            <w:tcW w:w="223" w:type="pct"/>
            <w:tcBorders>
              <w:bottom w:val="single" w:sz="4" w:space="0" w:color="auto"/>
            </w:tcBorders>
          </w:tcPr>
          <w:p w14:paraId="0A96577A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44A6A9FA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14:paraId="48D3C0AC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7E93730D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79B1C17D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3358DDB5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sz w:val="20"/>
                <w:szCs w:val="20"/>
              </w:rPr>
              <w:t>6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733E47FC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sz w:val="20"/>
                <w:szCs w:val="20"/>
              </w:rPr>
              <w:t>7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14:paraId="375C8994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sz w:val="20"/>
                <w:szCs w:val="20"/>
              </w:rPr>
              <w:t>8</w:t>
            </w:r>
          </w:p>
        </w:tc>
      </w:tr>
      <w:tr w:rsidR="00A9537D" w:rsidRPr="00A9537D" w14:paraId="48BE64D1" w14:textId="77777777" w:rsidTr="0081585D">
        <w:trPr>
          <w:trHeight w:val="605"/>
        </w:trPr>
        <w:tc>
          <w:tcPr>
            <w:tcW w:w="223" w:type="pct"/>
          </w:tcPr>
          <w:p w14:paraId="2B2F96E9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</w:p>
          <w:p w14:paraId="5BBD3B4A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9537D"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14:paraId="05986D23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05" w:type="pct"/>
          </w:tcPr>
          <w:p w14:paraId="439F96BB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5C66548E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5CC6B682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4E547AC8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19F73788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C1A0CF6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4E7007D1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3AE8BD95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0DBDE31C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14:paraId="4B2E6FE1" w14:textId="77777777" w:rsidR="00A9537D" w:rsidRPr="00A9537D" w:rsidRDefault="00A9537D" w:rsidP="00A95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</w:p>
    <w:p w14:paraId="4F86EF4B" w14:textId="77777777" w:rsidR="00A9537D" w:rsidRPr="00A9537D" w:rsidRDefault="00A9537D" w:rsidP="00A95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  <w:r w:rsidRPr="00A9537D">
        <w:rPr>
          <w:rFonts w:ascii="Times New Roman" w:hAnsi="Times New Roman"/>
          <w:sz w:val="20"/>
        </w:rPr>
        <w:t>* Категория объекта и расчетные единицы определяются согласно приказу Министерства строительства и жилищно-коммунального хозяйства Тульской области от 31.10.2017 № 93 «Об утверждении нормативов накопления твердых коммунальных отходов на территории Тульской области».</w:t>
      </w:r>
    </w:p>
    <w:p w14:paraId="0696E0F3" w14:textId="77777777" w:rsidR="00A9537D" w:rsidRPr="00A9537D" w:rsidRDefault="00A9537D" w:rsidP="00A95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A9537D">
        <w:rPr>
          <w:rFonts w:ascii="Times New Roman" w:hAnsi="Times New Roman"/>
          <w:sz w:val="20"/>
        </w:rPr>
        <w:t xml:space="preserve">** Под способом вывоза понимается планово-регулярный вывоз твердых коммунальных отходов (задняя загрузка, контейнер жилого фонда). В случае непредставления Потребителем беспрепятственного доступа/подъезда к месту (площадке) накопления ТКО, Потребитель обязуется оплатить стоимость услуг в соответствии с договорным объемом (согласно объему, количеству контейнеров и установленному графику вывоза), указанным в договоре. Услуги в таком случае считаются оказанными Региональным оператором в полном объеме. </w:t>
      </w:r>
    </w:p>
    <w:p w14:paraId="65406F71" w14:textId="77777777" w:rsidR="00A9537D" w:rsidRPr="00A9537D" w:rsidRDefault="00A9537D" w:rsidP="00A95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117"/>
        <w:tblW w:w="5817" w:type="pct"/>
        <w:tblLook w:val="04A0" w:firstRow="1" w:lastRow="0" w:firstColumn="1" w:lastColumn="0" w:noHBand="0" w:noVBand="1"/>
      </w:tblPr>
      <w:tblGrid>
        <w:gridCol w:w="8784"/>
        <w:gridCol w:w="805"/>
        <w:gridCol w:w="9045"/>
      </w:tblGrid>
      <w:tr w:rsidR="00A9537D" w:rsidRPr="00A9537D" w14:paraId="7529CF86" w14:textId="77777777" w:rsidTr="0081585D">
        <w:trPr>
          <w:trHeight w:val="103"/>
        </w:trPr>
        <w:tc>
          <w:tcPr>
            <w:tcW w:w="2357" w:type="pct"/>
          </w:tcPr>
          <w:p w14:paraId="74001F7C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537D">
              <w:rPr>
                <w:rFonts w:ascii="Times New Roman" w:hAnsi="Times New Roman"/>
                <w:sz w:val="24"/>
                <w:szCs w:val="24"/>
              </w:rPr>
              <w:t>От Регионального оператора:</w:t>
            </w:r>
          </w:p>
          <w:p w14:paraId="43C4C54B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ED1A1CA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537D">
              <w:rPr>
                <w:rFonts w:ascii="Times New Roman" w:hAnsi="Times New Roman"/>
                <w:sz w:val="24"/>
                <w:szCs w:val="24"/>
              </w:rPr>
              <w:t>___________________ /___________/</w:t>
            </w:r>
          </w:p>
        </w:tc>
        <w:tc>
          <w:tcPr>
            <w:tcW w:w="216" w:type="pct"/>
          </w:tcPr>
          <w:p w14:paraId="7B38B086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pct"/>
          </w:tcPr>
          <w:p w14:paraId="48D9057B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537D">
              <w:rPr>
                <w:rFonts w:ascii="Times New Roman" w:hAnsi="Times New Roman"/>
                <w:sz w:val="24"/>
                <w:szCs w:val="24"/>
              </w:rPr>
              <w:t>От Потребителя:</w:t>
            </w:r>
          </w:p>
          <w:p w14:paraId="48B422D0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41A86B51" w14:textId="77777777" w:rsidR="00A9537D" w:rsidRPr="00A9537D" w:rsidRDefault="00A9537D" w:rsidP="00A9537D">
            <w:pPr>
              <w:widowControl w:val="0"/>
              <w:autoSpaceDE w:val="0"/>
              <w:autoSpaceDN w:val="0"/>
              <w:adjustRightInd w:val="0"/>
            </w:pPr>
            <w:r w:rsidRPr="00A9537D">
              <w:rPr>
                <w:rFonts w:ascii="Times New Roman" w:hAnsi="Times New Roman"/>
              </w:rPr>
              <w:t>____________________</w:t>
            </w:r>
            <w:r w:rsidRPr="00A9537D">
              <w:rPr>
                <w:rFonts w:ascii="Times New Roman" w:hAnsi="Times New Roman"/>
                <w:b/>
              </w:rPr>
              <w:t xml:space="preserve"> /</w:t>
            </w:r>
            <w:r w:rsidRPr="00A9537D">
              <w:rPr>
                <w:rFonts w:ascii="Times New Roman" w:hAnsi="Times New Roman"/>
              </w:rPr>
              <w:t xml:space="preserve"> ______________/</w:t>
            </w:r>
          </w:p>
        </w:tc>
      </w:tr>
    </w:tbl>
    <w:p w14:paraId="600B445C" w14:textId="77777777" w:rsidR="00A9537D" w:rsidRPr="00A9537D" w:rsidRDefault="00A9537D" w:rsidP="00A9537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76"/>
        <w:rPr>
          <w:rFonts w:ascii="Times New Roman" w:hAnsi="Times New Roman"/>
          <w:color w:val="000000" w:themeColor="text1"/>
          <w:sz w:val="20"/>
          <w:vertAlign w:val="superscript"/>
        </w:rPr>
      </w:pPr>
    </w:p>
    <w:p w14:paraId="6BD698B9" w14:textId="77777777" w:rsidR="006749A9" w:rsidRPr="003D4115" w:rsidRDefault="006749A9" w:rsidP="00F47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9A9" w:rsidRPr="003D4115" w:rsidSect="00177342">
      <w:pgSz w:w="16838" w:h="11906" w:orient="landscape"/>
      <w:pgMar w:top="568" w:right="395" w:bottom="851" w:left="426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Григоров Максим Эдуардович" w:date="2021-02-10T16:31:00Z" w:initials="ГМЭ">
    <w:p w14:paraId="1828020F" w14:textId="77777777" w:rsidR="00C217C7" w:rsidRDefault="00C217C7" w:rsidP="00C217C7">
      <w:pPr>
        <w:pStyle w:val="a7"/>
      </w:pPr>
      <w:r>
        <w:rPr>
          <w:rStyle w:val="a6"/>
        </w:rPr>
        <w:annotationRef/>
      </w:r>
      <w:r>
        <w:t xml:space="preserve">Выделенное красным это новое в договоре. При печати любого контракта, цвет букв должен быть черным. </w:t>
      </w:r>
    </w:p>
  </w:comment>
  <w:comment w:id="1" w:author="Григоров Максим Эдуардович" w:date="2020-12-01T16:59:00Z" w:initials="ГМЭ">
    <w:p w14:paraId="045333DD" w14:textId="77777777" w:rsidR="002E2FD2" w:rsidRDefault="002E2FD2" w:rsidP="002E2FD2">
      <w:pPr>
        <w:pStyle w:val="a7"/>
      </w:pPr>
      <w:r>
        <w:rPr>
          <w:rStyle w:val="a6"/>
        </w:rPr>
        <w:annotationRef/>
      </w:r>
      <w:r>
        <w:t>Выбирается в зависимости от способа коммерческого учета ТКО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28020F" w15:done="0"/>
  <w15:commentEx w15:paraId="045333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5418A" w14:textId="77777777" w:rsidR="00725701" w:rsidRDefault="00725701" w:rsidP="005A172A">
      <w:pPr>
        <w:spacing w:after="0" w:line="240" w:lineRule="auto"/>
      </w:pPr>
      <w:r>
        <w:separator/>
      </w:r>
    </w:p>
  </w:endnote>
  <w:endnote w:type="continuationSeparator" w:id="0">
    <w:p w14:paraId="3EF8D49C" w14:textId="77777777" w:rsidR="00725701" w:rsidRDefault="00725701" w:rsidP="005A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900E" w14:textId="77777777" w:rsidR="00725701" w:rsidRDefault="00725701" w:rsidP="005A172A">
      <w:pPr>
        <w:spacing w:after="0" w:line="240" w:lineRule="auto"/>
      </w:pPr>
      <w:r>
        <w:separator/>
      </w:r>
    </w:p>
  </w:footnote>
  <w:footnote w:type="continuationSeparator" w:id="0">
    <w:p w14:paraId="7F01BABF" w14:textId="77777777" w:rsidR="00725701" w:rsidRDefault="00725701" w:rsidP="005A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F42"/>
    <w:multiLevelType w:val="hybridMultilevel"/>
    <w:tmpl w:val="34FAEC26"/>
    <w:lvl w:ilvl="0" w:tplc="C96CE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4CE5"/>
    <w:multiLevelType w:val="hybridMultilevel"/>
    <w:tmpl w:val="CEE858D6"/>
    <w:lvl w:ilvl="0" w:tplc="22A2FD6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2A2FD6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7F2AF724">
      <w:start w:val="12"/>
      <w:numFmt w:val="bullet"/>
      <w:lvlText w:val=""/>
      <w:lvlJc w:val="left"/>
      <w:pPr>
        <w:ind w:left="2160" w:hanging="360"/>
      </w:pPr>
      <w:rPr>
        <w:rFonts w:ascii="Symbol" w:eastAsiaTheme="minorEastAsia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42C86"/>
    <w:multiLevelType w:val="hybridMultilevel"/>
    <w:tmpl w:val="9AFE8156"/>
    <w:lvl w:ilvl="0" w:tplc="22A2FD6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E96426"/>
    <w:multiLevelType w:val="hybridMultilevel"/>
    <w:tmpl w:val="56B6F146"/>
    <w:lvl w:ilvl="0" w:tplc="DD20C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743A2"/>
    <w:multiLevelType w:val="hybridMultilevel"/>
    <w:tmpl w:val="C7EC5D32"/>
    <w:lvl w:ilvl="0" w:tplc="22A2FD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ов Максим Эдуардович">
    <w15:presenceInfo w15:providerId="AD" w15:userId="S-1-5-21-2951465760-635558049-2033909053-39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D8"/>
    <w:rsid w:val="0000460B"/>
    <w:rsid w:val="00014F20"/>
    <w:rsid w:val="00037C5E"/>
    <w:rsid w:val="000401AE"/>
    <w:rsid w:val="0004632D"/>
    <w:rsid w:val="00047B14"/>
    <w:rsid w:val="00062672"/>
    <w:rsid w:val="0007243C"/>
    <w:rsid w:val="0007249F"/>
    <w:rsid w:val="00072B49"/>
    <w:rsid w:val="00075AA3"/>
    <w:rsid w:val="0009419C"/>
    <w:rsid w:val="00095C6A"/>
    <w:rsid w:val="000B308F"/>
    <w:rsid w:val="000C1A6F"/>
    <w:rsid w:val="000C2EE6"/>
    <w:rsid w:val="000C3B1C"/>
    <w:rsid w:val="000C4F8E"/>
    <w:rsid w:val="000C6270"/>
    <w:rsid w:val="000D265A"/>
    <w:rsid w:val="00114D89"/>
    <w:rsid w:val="00117DAE"/>
    <w:rsid w:val="0012007B"/>
    <w:rsid w:val="00123CA2"/>
    <w:rsid w:val="00150D4A"/>
    <w:rsid w:val="001518D2"/>
    <w:rsid w:val="001643E6"/>
    <w:rsid w:val="001665CA"/>
    <w:rsid w:val="00185EEC"/>
    <w:rsid w:val="001A1481"/>
    <w:rsid w:val="001B0BAE"/>
    <w:rsid w:val="001B18D1"/>
    <w:rsid w:val="001B3731"/>
    <w:rsid w:val="001B4C7D"/>
    <w:rsid w:val="001B54BA"/>
    <w:rsid w:val="001C11BE"/>
    <w:rsid w:val="001C2EA9"/>
    <w:rsid w:val="001C604C"/>
    <w:rsid w:val="001C6784"/>
    <w:rsid w:val="001D7C55"/>
    <w:rsid w:val="001E0F47"/>
    <w:rsid w:val="001E6AAD"/>
    <w:rsid w:val="001E73B7"/>
    <w:rsid w:val="001F49A4"/>
    <w:rsid w:val="001F4CA8"/>
    <w:rsid w:val="00225720"/>
    <w:rsid w:val="00225E0C"/>
    <w:rsid w:val="002321F8"/>
    <w:rsid w:val="002362D0"/>
    <w:rsid w:val="00242275"/>
    <w:rsid w:val="00242FE5"/>
    <w:rsid w:val="00254DC7"/>
    <w:rsid w:val="00260798"/>
    <w:rsid w:val="00267DEE"/>
    <w:rsid w:val="002700ED"/>
    <w:rsid w:val="00280A73"/>
    <w:rsid w:val="00293347"/>
    <w:rsid w:val="002A03F9"/>
    <w:rsid w:val="002C5009"/>
    <w:rsid w:val="002D2A93"/>
    <w:rsid w:val="002D43CF"/>
    <w:rsid w:val="002E2EDB"/>
    <w:rsid w:val="002E2FD2"/>
    <w:rsid w:val="002F0ED8"/>
    <w:rsid w:val="002F5E33"/>
    <w:rsid w:val="003024F5"/>
    <w:rsid w:val="00311B4C"/>
    <w:rsid w:val="0031517C"/>
    <w:rsid w:val="003322D6"/>
    <w:rsid w:val="003430AA"/>
    <w:rsid w:val="003440E2"/>
    <w:rsid w:val="003536A2"/>
    <w:rsid w:val="00361C51"/>
    <w:rsid w:val="003C4588"/>
    <w:rsid w:val="003C6141"/>
    <w:rsid w:val="003D4115"/>
    <w:rsid w:val="003E1322"/>
    <w:rsid w:val="003E3FC1"/>
    <w:rsid w:val="003F26C8"/>
    <w:rsid w:val="003F5F8C"/>
    <w:rsid w:val="003F70EA"/>
    <w:rsid w:val="004013DE"/>
    <w:rsid w:val="004072C0"/>
    <w:rsid w:val="00420A86"/>
    <w:rsid w:val="00436973"/>
    <w:rsid w:val="00442BA7"/>
    <w:rsid w:val="004528B5"/>
    <w:rsid w:val="004554ED"/>
    <w:rsid w:val="00456A88"/>
    <w:rsid w:val="004574F7"/>
    <w:rsid w:val="0046416C"/>
    <w:rsid w:val="004A44B8"/>
    <w:rsid w:val="004D1342"/>
    <w:rsid w:val="00504909"/>
    <w:rsid w:val="005210A5"/>
    <w:rsid w:val="0054129B"/>
    <w:rsid w:val="005523B9"/>
    <w:rsid w:val="00570F04"/>
    <w:rsid w:val="005712E6"/>
    <w:rsid w:val="005873B9"/>
    <w:rsid w:val="00597C6E"/>
    <w:rsid w:val="005A172A"/>
    <w:rsid w:val="005A2212"/>
    <w:rsid w:val="005A7A91"/>
    <w:rsid w:val="005B3464"/>
    <w:rsid w:val="005B70C2"/>
    <w:rsid w:val="005C56C3"/>
    <w:rsid w:val="005D3868"/>
    <w:rsid w:val="005E1FD4"/>
    <w:rsid w:val="00601C51"/>
    <w:rsid w:val="0061162C"/>
    <w:rsid w:val="0061363C"/>
    <w:rsid w:val="00615644"/>
    <w:rsid w:val="00617DA4"/>
    <w:rsid w:val="0062412C"/>
    <w:rsid w:val="00661EC5"/>
    <w:rsid w:val="00663936"/>
    <w:rsid w:val="006749A9"/>
    <w:rsid w:val="006A2C13"/>
    <w:rsid w:val="006A36F7"/>
    <w:rsid w:val="006A5F0A"/>
    <w:rsid w:val="006A718A"/>
    <w:rsid w:val="006C3C0D"/>
    <w:rsid w:val="006C7B60"/>
    <w:rsid w:val="006D6D29"/>
    <w:rsid w:val="006E52B9"/>
    <w:rsid w:val="006E7BBC"/>
    <w:rsid w:val="00705855"/>
    <w:rsid w:val="0071110A"/>
    <w:rsid w:val="0072204B"/>
    <w:rsid w:val="00725701"/>
    <w:rsid w:val="00744740"/>
    <w:rsid w:val="007540A7"/>
    <w:rsid w:val="00756371"/>
    <w:rsid w:val="00757713"/>
    <w:rsid w:val="00767F21"/>
    <w:rsid w:val="00775386"/>
    <w:rsid w:val="00785AA7"/>
    <w:rsid w:val="00790037"/>
    <w:rsid w:val="00794ADB"/>
    <w:rsid w:val="007A7AA8"/>
    <w:rsid w:val="007C06C1"/>
    <w:rsid w:val="007C7E6A"/>
    <w:rsid w:val="007E783A"/>
    <w:rsid w:val="007E79EE"/>
    <w:rsid w:val="007F17E8"/>
    <w:rsid w:val="007F283B"/>
    <w:rsid w:val="007F5704"/>
    <w:rsid w:val="0080187A"/>
    <w:rsid w:val="008111C0"/>
    <w:rsid w:val="00815B60"/>
    <w:rsid w:val="00826DDE"/>
    <w:rsid w:val="0083245F"/>
    <w:rsid w:val="00841792"/>
    <w:rsid w:val="00842BAF"/>
    <w:rsid w:val="008450B3"/>
    <w:rsid w:val="0085691B"/>
    <w:rsid w:val="00857794"/>
    <w:rsid w:val="00862AE5"/>
    <w:rsid w:val="00870FC2"/>
    <w:rsid w:val="00876092"/>
    <w:rsid w:val="00881C98"/>
    <w:rsid w:val="00884F41"/>
    <w:rsid w:val="00887355"/>
    <w:rsid w:val="008B4623"/>
    <w:rsid w:val="008C0FFB"/>
    <w:rsid w:val="008C131C"/>
    <w:rsid w:val="008E54AE"/>
    <w:rsid w:val="008E7BD5"/>
    <w:rsid w:val="00915423"/>
    <w:rsid w:val="00915B73"/>
    <w:rsid w:val="0093138C"/>
    <w:rsid w:val="009323AD"/>
    <w:rsid w:val="00961C40"/>
    <w:rsid w:val="00976138"/>
    <w:rsid w:val="009876EE"/>
    <w:rsid w:val="009B0F5E"/>
    <w:rsid w:val="009C0ECC"/>
    <w:rsid w:val="009C1B03"/>
    <w:rsid w:val="009C7354"/>
    <w:rsid w:val="009C7690"/>
    <w:rsid w:val="009E0831"/>
    <w:rsid w:val="009E5874"/>
    <w:rsid w:val="009F24F7"/>
    <w:rsid w:val="00A04F5B"/>
    <w:rsid w:val="00A12DE0"/>
    <w:rsid w:val="00A15631"/>
    <w:rsid w:val="00A52C83"/>
    <w:rsid w:val="00A56669"/>
    <w:rsid w:val="00A608BE"/>
    <w:rsid w:val="00A64FFB"/>
    <w:rsid w:val="00A67C23"/>
    <w:rsid w:val="00A7732A"/>
    <w:rsid w:val="00A8306F"/>
    <w:rsid w:val="00A84167"/>
    <w:rsid w:val="00A86955"/>
    <w:rsid w:val="00A9537D"/>
    <w:rsid w:val="00AA3ECC"/>
    <w:rsid w:val="00AB40ED"/>
    <w:rsid w:val="00AC218D"/>
    <w:rsid w:val="00AD238B"/>
    <w:rsid w:val="00AD4931"/>
    <w:rsid w:val="00AE7D22"/>
    <w:rsid w:val="00B01CE5"/>
    <w:rsid w:val="00B237A6"/>
    <w:rsid w:val="00B250FB"/>
    <w:rsid w:val="00B65913"/>
    <w:rsid w:val="00B71FD9"/>
    <w:rsid w:val="00BB4315"/>
    <w:rsid w:val="00BC0588"/>
    <w:rsid w:val="00BC5305"/>
    <w:rsid w:val="00BE2D56"/>
    <w:rsid w:val="00BF3BA2"/>
    <w:rsid w:val="00BF4480"/>
    <w:rsid w:val="00C01B7A"/>
    <w:rsid w:val="00C020D3"/>
    <w:rsid w:val="00C138A3"/>
    <w:rsid w:val="00C13EE5"/>
    <w:rsid w:val="00C17F13"/>
    <w:rsid w:val="00C217C7"/>
    <w:rsid w:val="00C2522B"/>
    <w:rsid w:val="00C33E92"/>
    <w:rsid w:val="00C4721A"/>
    <w:rsid w:val="00C47A55"/>
    <w:rsid w:val="00C54966"/>
    <w:rsid w:val="00C71092"/>
    <w:rsid w:val="00C73DBB"/>
    <w:rsid w:val="00C77369"/>
    <w:rsid w:val="00C80BC1"/>
    <w:rsid w:val="00CB007E"/>
    <w:rsid w:val="00CB1A39"/>
    <w:rsid w:val="00CC7865"/>
    <w:rsid w:val="00CD1127"/>
    <w:rsid w:val="00D0082A"/>
    <w:rsid w:val="00D16AC2"/>
    <w:rsid w:val="00D20A5F"/>
    <w:rsid w:val="00D25935"/>
    <w:rsid w:val="00D26EDF"/>
    <w:rsid w:val="00D35013"/>
    <w:rsid w:val="00D44D9D"/>
    <w:rsid w:val="00D85040"/>
    <w:rsid w:val="00D87D8B"/>
    <w:rsid w:val="00D978D4"/>
    <w:rsid w:val="00DA6AF3"/>
    <w:rsid w:val="00DB769A"/>
    <w:rsid w:val="00DC2F78"/>
    <w:rsid w:val="00DD5E93"/>
    <w:rsid w:val="00DE4F01"/>
    <w:rsid w:val="00DF4098"/>
    <w:rsid w:val="00E014AE"/>
    <w:rsid w:val="00E06086"/>
    <w:rsid w:val="00E14C81"/>
    <w:rsid w:val="00E2634F"/>
    <w:rsid w:val="00E30AA2"/>
    <w:rsid w:val="00E374C6"/>
    <w:rsid w:val="00E43C1A"/>
    <w:rsid w:val="00E71D6D"/>
    <w:rsid w:val="00E742CC"/>
    <w:rsid w:val="00E8004D"/>
    <w:rsid w:val="00EA2FA6"/>
    <w:rsid w:val="00EB17F7"/>
    <w:rsid w:val="00EB385A"/>
    <w:rsid w:val="00EC1AA8"/>
    <w:rsid w:val="00ED2AC5"/>
    <w:rsid w:val="00EE50F4"/>
    <w:rsid w:val="00EE5243"/>
    <w:rsid w:val="00F24047"/>
    <w:rsid w:val="00F3340B"/>
    <w:rsid w:val="00F40605"/>
    <w:rsid w:val="00F47D89"/>
    <w:rsid w:val="00F54E99"/>
    <w:rsid w:val="00F56149"/>
    <w:rsid w:val="00F60AF6"/>
    <w:rsid w:val="00F710C3"/>
    <w:rsid w:val="00F740D3"/>
    <w:rsid w:val="00F82058"/>
    <w:rsid w:val="00F91D07"/>
    <w:rsid w:val="00F923BD"/>
    <w:rsid w:val="00FC4939"/>
    <w:rsid w:val="00FC4D45"/>
    <w:rsid w:val="00FD1655"/>
    <w:rsid w:val="00FD1F66"/>
    <w:rsid w:val="00FF06AA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F1907"/>
  <w15:docId w15:val="{FD3C7A64-B284-41FF-BED8-30D41AC9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D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0ED8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5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unhideWhenUsed/>
    <w:rsid w:val="00A04F5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04F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04F5B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4F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4F5B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047B14"/>
    <w:pPr>
      <w:autoSpaceDE w:val="0"/>
      <w:autoSpaceDN w:val="0"/>
      <w:adjustRightInd w:val="0"/>
      <w:spacing w:after="0" w:line="240" w:lineRule="auto"/>
      <w:ind w:left="312"/>
    </w:pPr>
    <w:rPr>
      <w:rFonts w:ascii="Arial Narrow" w:eastAsiaTheme="minorHAnsi" w:hAnsi="Arial Narrow" w:cs="Arial Narrow"/>
      <w:sz w:val="16"/>
      <w:szCs w:val="16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047B14"/>
    <w:rPr>
      <w:rFonts w:ascii="Arial Narrow" w:hAnsi="Arial Narrow" w:cs="Arial Narrow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47B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table" w:styleId="ad">
    <w:name w:val="Table Grid"/>
    <w:basedOn w:val="a1"/>
    <w:uiPriority w:val="59"/>
    <w:rsid w:val="0040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57713"/>
    <w:pPr>
      <w:ind w:left="720"/>
      <w:contextualSpacing/>
    </w:pPr>
  </w:style>
  <w:style w:type="paragraph" w:customStyle="1" w:styleId="formattext">
    <w:name w:val="formattext"/>
    <w:basedOn w:val="a"/>
    <w:rsid w:val="006D6D29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A7732A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5A1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A172A"/>
    <w:rPr>
      <w:rFonts w:eastAsiaTheme="minorEastAsia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5A1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A172A"/>
    <w:rPr>
      <w:rFonts w:eastAsiaTheme="minorEastAsia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21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21F8"/>
    <w:rPr>
      <w:rFonts w:eastAsiaTheme="minorEastAsia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2E2F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2FD2"/>
    <w:pPr>
      <w:widowControl w:val="0"/>
      <w:shd w:val="clear" w:color="auto" w:fill="FFFFFF"/>
      <w:spacing w:before="240" w:after="300" w:line="0" w:lineRule="atLeast"/>
      <w:ind w:hanging="2080"/>
      <w:jc w:val="both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F4FCBEC30C092E28221A897B370EFF6A82B408C29EAEE73837AD71D36E152B51E2BF1F727801722D92A5DC4BDF5A8825E9B8AD00F6890HCJDJ" TargetMode="External"/><Relationship Id="rId13" Type="http://schemas.openxmlformats.org/officeDocument/2006/relationships/comments" Target="comments.xml"/><Relationship Id="rId18" Type="http://schemas.openxmlformats.org/officeDocument/2006/relationships/hyperlink" Target="https://login.consultant.ru/link/?req=doc;base=LAW;n=303668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1F4FCBEC30C092E28221A897B370EFF6A82B408F2CEAEE73837AD71D36E152B51E2BF1F727801723D92A5DC4BDF5A8825E9B8AD00F6890HCJDJ" TargetMode="External"/><Relationship Id="rId17" Type="http://schemas.openxmlformats.org/officeDocument/2006/relationships/hyperlink" Target="consultantplus://offline/ref=F95D89161E0753AFA3BBC61ABF6959A520465801618DCF7392EE1F680DBFDC2F2803E5891B209277671408C1D09AF6D33AE231223B8C8726p3nE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;base=LAW;n=213692;fld=134;dst=100008" TargetMode="External"/><Relationship Id="rId20" Type="http://schemas.openxmlformats.org/officeDocument/2006/relationships/hyperlink" Target="http://tula.hartiy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tarif.tularegio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1F4FCBEC30C092E28221A897B370EFF6A82B408F2CEAEE73837AD71D36E152B51E2BF1F727801723D92A5DC4BDF5A8825E9B8AD00F6890HCJDJ" TargetMode="External"/><Relationship Id="rId19" Type="http://schemas.openxmlformats.org/officeDocument/2006/relationships/hyperlink" Target="mailto:tula@hartiy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37F-87E6-4FDB-BBEE-2DC0A8F5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Крыканов Алексей Викторович</dc:creator>
  <cp:lastModifiedBy>Григоров Максим Эдуардович</cp:lastModifiedBy>
  <cp:revision>2</cp:revision>
  <cp:lastPrinted>2020-01-17T13:10:00Z</cp:lastPrinted>
  <dcterms:created xsi:type="dcterms:W3CDTF">2021-06-03T12:05:00Z</dcterms:created>
  <dcterms:modified xsi:type="dcterms:W3CDTF">2021-06-03T12:05:00Z</dcterms:modified>
</cp:coreProperties>
</file>