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15" w:rsidRPr="00A34FFA" w:rsidRDefault="00FF5515" w:rsidP="00A3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F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F5515" w:rsidRPr="00A34FFA" w:rsidRDefault="00FF5515" w:rsidP="00A3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FA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246361" w:rsidRPr="00246361">
        <w:rPr>
          <w:rFonts w:ascii="Times New Roman" w:hAnsi="Times New Roman" w:cs="Times New Roman"/>
          <w:b/>
          <w:sz w:val="24"/>
          <w:szCs w:val="24"/>
        </w:rPr>
        <w:t>колесных опор для мусорных контейнеров</w:t>
      </w:r>
    </w:p>
    <w:p w:rsidR="00FF5515" w:rsidRPr="00504BA3" w:rsidRDefault="00FF5515" w:rsidP="00FD342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>Количество поставляемых товаров: в соответствие со Спецификацией.</w:t>
      </w: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 xml:space="preserve">Назначение товаров и цели использования: для ежедневного </w:t>
      </w:r>
      <w:r w:rsidR="00C75996" w:rsidRPr="00FD342E">
        <w:rPr>
          <w:rFonts w:ascii="Times New Roman" w:hAnsi="Times New Roman" w:cs="Times New Roman"/>
          <w:sz w:val="24"/>
          <w:szCs w:val="24"/>
        </w:rPr>
        <w:t>использования</w:t>
      </w:r>
      <w:r w:rsidRPr="00FD342E">
        <w:rPr>
          <w:rFonts w:ascii="Times New Roman" w:hAnsi="Times New Roman" w:cs="Times New Roman"/>
          <w:sz w:val="24"/>
          <w:szCs w:val="24"/>
        </w:rPr>
        <w:t>.</w:t>
      </w:r>
    </w:p>
    <w:p w:rsidR="00FF5515" w:rsidRPr="00FD342E" w:rsidRDefault="00F1466F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поставки товаров: п</w:t>
      </w:r>
      <w:r w:rsidR="00FF5515" w:rsidRPr="00FD342E">
        <w:rPr>
          <w:rFonts w:ascii="Times New Roman" w:hAnsi="Times New Roman" w:cs="Times New Roman"/>
          <w:sz w:val="24"/>
          <w:szCs w:val="24"/>
        </w:rPr>
        <w:t>оставка средствами и силами поставщика по адресу, указанному заказчиком.</w:t>
      </w: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>Требования к товарам: соответствие наименованию и сопровождаться необходимыми сертификатами или паспортами, оформленными согласно действующему законодательству. Упаковка товара должна быть новой, целостной.</w:t>
      </w: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 xml:space="preserve">Требования к качеству товаров, качественным (потребительским) свойствам товаров: в соответствии с сертификатами завода-изготовителя, ТУ производителя, обеспечение сохранности товаров при транспортировке и проведении погрузочно-разгрузочных работ. </w:t>
      </w: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>Требования по передаче заказчику технических и бухгалтерских документов при поставке товаров: сдача и приемка товара, бухгалтерских докуме</w:t>
      </w:r>
      <w:r w:rsidR="00F255A4" w:rsidRPr="00FD342E">
        <w:rPr>
          <w:rFonts w:ascii="Times New Roman" w:hAnsi="Times New Roman" w:cs="Times New Roman"/>
          <w:sz w:val="24"/>
          <w:szCs w:val="24"/>
        </w:rPr>
        <w:t>нтов производится на основании Договора</w:t>
      </w:r>
      <w:r w:rsidRPr="00FD342E">
        <w:rPr>
          <w:rFonts w:ascii="Times New Roman" w:hAnsi="Times New Roman" w:cs="Times New Roman"/>
          <w:sz w:val="24"/>
          <w:szCs w:val="24"/>
        </w:rPr>
        <w:t>.</w:t>
      </w:r>
    </w:p>
    <w:p w:rsidR="00FF5515" w:rsidRPr="00FD342E" w:rsidRDefault="00FF5515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>Требования к безопасности товаров: упаковка завода изготовителя.</w:t>
      </w:r>
    </w:p>
    <w:p w:rsidR="00DA7D21" w:rsidRPr="00FD342E" w:rsidRDefault="00DA7D21" w:rsidP="00FD342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2E">
        <w:rPr>
          <w:rFonts w:ascii="Times New Roman" w:hAnsi="Times New Roman" w:cs="Times New Roman"/>
          <w:sz w:val="24"/>
          <w:szCs w:val="24"/>
        </w:rPr>
        <w:t>Требования к гарантии: гарантийный срок эксплуатации не менее 6 месяцев.</w:t>
      </w:r>
    </w:p>
    <w:p w:rsidR="00F13FAD" w:rsidRDefault="00F13FAD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CA" w:rsidRDefault="00FF5515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A4">
        <w:rPr>
          <w:rFonts w:ascii="Times New Roman" w:hAnsi="Times New Roman" w:cs="Times New Roman"/>
          <w:b/>
          <w:sz w:val="24"/>
          <w:szCs w:val="24"/>
        </w:rPr>
        <w:t>Спецификация:</w:t>
      </w:r>
    </w:p>
    <w:p w:rsidR="008D2C0F" w:rsidRPr="00F13FAD" w:rsidRDefault="008D2C0F" w:rsidP="00F13FA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AD">
        <w:rPr>
          <w:rFonts w:ascii="Times New Roman" w:hAnsi="Times New Roman" w:cs="Times New Roman"/>
          <w:sz w:val="24"/>
          <w:szCs w:val="24"/>
        </w:rPr>
        <w:t>Кронштейн идентичный с большегрузными полиуретановыми колёсами обеспечивает устойчивость к</w:t>
      </w:r>
      <w:r w:rsidR="00F80784" w:rsidRPr="00F13FAD">
        <w:rPr>
          <w:rFonts w:ascii="Times New Roman" w:hAnsi="Times New Roman" w:cs="Times New Roman"/>
          <w:sz w:val="24"/>
          <w:szCs w:val="24"/>
        </w:rPr>
        <w:t xml:space="preserve"> ударным нагрузкам. Обод -</w:t>
      </w:r>
      <w:r w:rsidRPr="00F13FAD">
        <w:rPr>
          <w:rFonts w:ascii="Times New Roman" w:hAnsi="Times New Roman" w:cs="Times New Roman"/>
          <w:sz w:val="24"/>
          <w:szCs w:val="24"/>
        </w:rPr>
        <w:t xml:space="preserve"> чугунный, выполненный толстыми спицами. Покрыт защитной чёрной</w:t>
      </w:r>
      <w:r w:rsidR="00F80784" w:rsidRPr="00F13FAD">
        <w:rPr>
          <w:rFonts w:ascii="Times New Roman" w:hAnsi="Times New Roman" w:cs="Times New Roman"/>
          <w:sz w:val="24"/>
          <w:szCs w:val="24"/>
        </w:rPr>
        <w:t xml:space="preserve"> </w:t>
      </w:r>
      <w:r w:rsidRPr="00F13FAD">
        <w:rPr>
          <w:rFonts w:ascii="Times New Roman" w:hAnsi="Times New Roman" w:cs="Times New Roman"/>
          <w:sz w:val="24"/>
          <w:szCs w:val="24"/>
        </w:rPr>
        <w:t>краской.</w:t>
      </w:r>
    </w:p>
    <w:p w:rsidR="005A4DE8" w:rsidRPr="00F13FAD" w:rsidRDefault="008D2C0F" w:rsidP="00F13FA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AD">
        <w:rPr>
          <w:rFonts w:ascii="Times New Roman" w:hAnsi="Times New Roman" w:cs="Times New Roman"/>
          <w:sz w:val="24"/>
          <w:szCs w:val="24"/>
        </w:rPr>
        <w:t>Все метал</w:t>
      </w:r>
      <w:r w:rsidR="00F80784" w:rsidRPr="00F13FAD">
        <w:rPr>
          <w:rFonts w:ascii="Times New Roman" w:hAnsi="Times New Roman" w:cs="Times New Roman"/>
          <w:sz w:val="24"/>
          <w:szCs w:val="24"/>
        </w:rPr>
        <w:t>лические элементы оцинкованные -</w:t>
      </w:r>
      <w:r w:rsidRPr="00F13FAD">
        <w:rPr>
          <w:rFonts w:ascii="Times New Roman" w:hAnsi="Times New Roman" w:cs="Times New Roman"/>
          <w:sz w:val="24"/>
          <w:szCs w:val="24"/>
        </w:rPr>
        <w:t xml:space="preserve"> дополнительная защита от коррозии. Подшипники в</w:t>
      </w:r>
      <w:r w:rsidR="00F80784" w:rsidRPr="00F13FAD">
        <w:rPr>
          <w:rFonts w:ascii="Times New Roman" w:hAnsi="Times New Roman" w:cs="Times New Roman"/>
          <w:sz w:val="24"/>
          <w:szCs w:val="24"/>
        </w:rPr>
        <w:t xml:space="preserve"> </w:t>
      </w:r>
      <w:r w:rsidRPr="00F13FAD">
        <w:rPr>
          <w:rFonts w:ascii="Times New Roman" w:hAnsi="Times New Roman" w:cs="Times New Roman"/>
          <w:sz w:val="24"/>
          <w:szCs w:val="24"/>
        </w:rPr>
        <w:t xml:space="preserve">колёсных опорах имеют смазочные </w:t>
      </w:r>
      <w:proofErr w:type="spellStart"/>
      <w:r w:rsidRPr="00F13FAD">
        <w:rPr>
          <w:rFonts w:ascii="Times New Roman" w:hAnsi="Times New Roman" w:cs="Times New Roman"/>
          <w:sz w:val="24"/>
          <w:szCs w:val="24"/>
        </w:rPr>
        <w:t>нипеля</w:t>
      </w:r>
      <w:proofErr w:type="spellEnd"/>
      <w:r w:rsidRPr="00F13FAD">
        <w:rPr>
          <w:rFonts w:ascii="Times New Roman" w:hAnsi="Times New Roman" w:cs="Times New Roman"/>
          <w:sz w:val="24"/>
          <w:szCs w:val="24"/>
        </w:rPr>
        <w:t xml:space="preserve"> или доступ для смазки снаружи. </w:t>
      </w:r>
      <w:r w:rsidR="00F80784" w:rsidRPr="00F13FAD">
        <w:rPr>
          <w:rFonts w:ascii="Times New Roman" w:hAnsi="Times New Roman" w:cs="Times New Roman"/>
          <w:sz w:val="24"/>
          <w:szCs w:val="24"/>
        </w:rPr>
        <w:t>Для</w:t>
      </w:r>
      <w:r w:rsidRPr="00F13FAD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F80784" w:rsidRPr="00F13FAD">
        <w:rPr>
          <w:rFonts w:ascii="Times New Roman" w:hAnsi="Times New Roman" w:cs="Times New Roman"/>
          <w:sz w:val="24"/>
          <w:szCs w:val="24"/>
        </w:rPr>
        <w:t>ения</w:t>
      </w:r>
      <w:r w:rsidRPr="00F13FAD">
        <w:rPr>
          <w:rFonts w:ascii="Times New Roman" w:hAnsi="Times New Roman" w:cs="Times New Roman"/>
          <w:sz w:val="24"/>
          <w:szCs w:val="24"/>
        </w:rPr>
        <w:t xml:space="preserve"> в</w:t>
      </w:r>
      <w:r w:rsidR="00F80784" w:rsidRPr="00F13FAD">
        <w:rPr>
          <w:rFonts w:ascii="Times New Roman" w:hAnsi="Times New Roman" w:cs="Times New Roman"/>
          <w:sz w:val="24"/>
          <w:szCs w:val="24"/>
        </w:rPr>
        <w:t xml:space="preserve"> </w:t>
      </w:r>
      <w:r w:rsidRPr="00F13FAD">
        <w:rPr>
          <w:rFonts w:ascii="Times New Roman" w:hAnsi="Times New Roman" w:cs="Times New Roman"/>
          <w:sz w:val="24"/>
          <w:szCs w:val="24"/>
        </w:rPr>
        <w:t>мусорных контейнерах (ударная нагрузка). Рекомендуется для использования на асфальте, бетоне, гравии.</w:t>
      </w:r>
    </w:p>
    <w:p w:rsidR="005A4DE8" w:rsidRPr="003E52FC" w:rsidRDefault="005575A2" w:rsidP="005A4D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BCDC72" wp14:editId="0361D736">
            <wp:simplePos x="0" y="0"/>
            <wp:positionH relativeFrom="column">
              <wp:posOffset>34925</wp:posOffset>
            </wp:positionH>
            <wp:positionV relativeFrom="paragraph">
              <wp:posOffset>318743</wp:posOffset>
            </wp:positionV>
            <wp:extent cx="2630170" cy="17487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0F" w:rsidRPr="008D2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89C2C7" wp14:editId="2C023066">
            <wp:simplePos x="0" y="0"/>
            <wp:positionH relativeFrom="column">
              <wp:posOffset>2038985</wp:posOffset>
            </wp:positionH>
            <wp:positionV relativeFrom="paragraph">
              <wp:posOffset>318770</wp:posOffset>
            </wp:positionV>
            <wp:extent cx="244665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59" y="21287"/>
                <wp:lineTo x="213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DE8" w:rsidRDefault="005A4DE8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E8" w:rsidRDefault="005A4DE8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0F" w:rsidRDefault="008D2C0F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0F" w:rsidRDefault="008D2C0F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0F" w:rsidRDefault="008D2C0F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A2" w:rsidRDefault="005575A2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A2" w:rsidRDefault="005575A2" w:rsidP="00F25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1116"/>
        <w:gridCol w:w="1116"/>
        <w:gridCol w:w="1167"/>
        <w:gridCol w:w="1408"/>
        <w:gridCol w:w="1408"/>
        <w:gridCol w:w="1116"/>
      </w:tblGrid>
      <w:tr w:rsidR="005A4DE8" w:rsidRPr="0045543F" w:rsidTr="00F13FAD">
        <w:trPr>
          <w:trHeight w:val="1244"/>
        </w:trPr>
        <w:tc>
          <w:tcPr>
            <w:tcW w:w="5000" w:type="pct"/>
            <w:gridSpan w:val="7"/>
          </w:tcPr>
          <w:p w:rsidR="005A4DE8" w:rsidRPr="0045543F" w:rsidRDefault="005A4DE8" w:rsidP="00A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 колеса - чугун, шинка – литая чёрная резина, в оси роликовый подшипник в стальной обойме, смазочные ниппеля, толщина кронштейна от 5 мм</w:t>
            </w:r>
            <w:r w:rsidR="00DA7D21" w:rsidRPr="0045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E8" w:rsidRPr="0045543F" w:rsidTr="00F13FAD">
        <w:trPr>
          <w:trHeight w:val="801"/>
        </w:trPr>
        <w:tc>
          <w:tcPr>
            <w:tcW w:w="1104" w:type="pct"/>
            <w:vAlign w:val="center"/>
          </w:tcPr>
          <w:p w:rsidR="005A4DE8" w:rsidRPr="0045543F" w:rsidRDefault="002A48C3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99B59" wp14:editId="7359647E">
                  <wp:extent cx="571500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met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13AB2" wp14:editId="5DE5A17E">
                  <wp:extent cx="571500" cy="571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od-widt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14F04" wp14:editId="0EF12A0B">
                  <wp:extent cx="571500" cy="571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hay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69673" wp14:editId="2D26AB4C">
                  <wp:extent cx="571500" cy="571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oshadk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63D34" wp14:editId="1BE6CF61">
                  <wp:extent cx="571500" cy="571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josevo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E8DC4" wp14:editId="43813D4B">
                  <wp:extent cx="571500" cy="571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ruzka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E8" w:rsidRPr="0045543F" w:rsidTr="00F13FAD">
        <w:trPr>
          <w:trHeight w:val="828"/>
        </w:trPr>
        <w:tc>
          <w:tcPr>
            <w:tcW w:w="1104" w:type="pct"/>
            <w:vAlign w:val="center"/>
          </w:tcPr>
          <w:p w:rsidR="005A4DE8" w:rsidRPr="0045543F" w:rsidRDefault="002A48C3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E2F" w:rsidRPr="0045543F">
              <w:rPr>
                <w:rFonts w:ascii="Times New Roman" w:hAnsi="Times New Roman" w:cs="Times New Roman"/>
                <w:sz w:val="24"/>
                <w:szCs w:val="24"/>
              </w:rPr>
              <w:t>оворотное большегрузное колесо с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/без</w:t>
            </w:r>
            <w:r w:rsidR="00273E2F"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тормозом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584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51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650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779" w:type="pct"/>
            <w:vAlign w:val="center"/>
          </w:tcPr>
          <w:p w:rsidR="005A4DE8" w:rsidRPr="0045543F" w:rsidRDefault="003E52FC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77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84" w:type="pct"/>
            <w:vAlign w:val="center"/>
          </w:tcPr>
          <w:p w:rsidR="005A4DE8" w:rsidRPr="0045543F" w:rsidRDefault="00CB0259" w:rsidP="0034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9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менее </w:t>
            </w:r>
            <w:r w:rsidR="005A4DE8" w:rsidRPr="00455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5A4DE8" w:rsidRPr="0045543F">
              <w:rPr>
                <w:rFonts w:ascii="Times New Roman" w:hAnsi="Times New Roman" w:cs="Times New Roman"/>
                <w:b/>
                <w:sz w:val="24"/>
                <w:szCs w:val="24"/>
              </w:rPr>
              <w:t>0 кг</w:t>
            </w:r>
          </w:p>
        </w:tc>
      </w:tr>
      <w:tr w:rsidR="005A4DE8" w:rsidRPr="0045543F" w:rsidTr="00F13FAD">
        <w:trPr>
          <w:trHeight w:val="828"/>
        </w:trPr>
        <w:tc>
          <w:tcPr>
            <w:tcW w:w="1104" w:type="pct"/>
            <w:vAlign w:val="center"/>
          </w:tcPr>
          <w:p w:rsidR="005A4DE8" w:rsidRPr="0045543F" w:rsidRDefault="002A48C3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Поворотное большегрузное колесо с/без тормозом/а</w:t>
            </w:r>
          </w:p>
        </w:tc>
        <w:tc>
          <w:tcPr>
            <w:tcW w:w="584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51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650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779" w:type="pct"/>
            <w:vAlign w:val="center"/>
          </w:tcPr>
          <w:p w:rsidR="005A4DE8" w:rsidRPr="0045543F" w:rsidRDefault="003E52FC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A4DE8"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779" w:type="pct"/>
            <w:vAlign w:val="center"/>
          </w:tcPr>
          <w:p w:rsidR="005A4DE8" w:rsidRPr="0045543F" w:rsidRDefault="005A4DE8" w:rsidP="003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84" w:type="pct"/>
            <w:vAlign w:val="center"/>
          </w:tcPr>
          <w:p w:rsidR="005A4DE8" w:rsidRPr="0045543F" w:rsidRDefault="00590161" w:rsidP="0034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</w:t>
            </w:r>
            <w:r w:rsidR="005A4DE8" w:rsidRPr="00455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5A4DE8" w:rsidRPr="0045543F">
              <w:rPr>
                <w:rFonts w:ascii="Times New Roman" w:hAnsi="Times New Roman" w:cs="Times New Roman"/>
                <w:b/>
                <w:sz w:val="24"/>
                <w:szCs w:val="24"/>
              </w:rPr>
              <w:t>0 кг</w:t>
            </w:r>
          </w:p>
        </w:tc>
      </w:tr>
    </w:tbl>
    <w:p w:rsidR="003402B8" w:rsidRDefault="003402B8" w:rsidP="00FF5515">
      <w:pPr>
        <w:rPr>
          <w:rFonts w:ascii="Times New Roman" w:hAnsi="Times New Roman" w:cs="Times New Roman"/>
          <w:sz w:val="24"/>
          <w:szCs w:val="24"/>
        </w:rPr>
      </w:pPr>
    </w:p>
    <w:p w:rsidR="00A92274" w:rsidRPr="00B03DC1" w:rsidRDefault="00CD3C5F" w:rsidP="00B0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C1">
        <w:rPr>
          <w:rFonts w:ascii="Times New Roman" w:hAnsi="Times New Roman" w:cs="Times New Roman"/>
          <w:b/>
          <w:sz w:val="24"/>
          <w:szCs w:val="24"/>
        </w:rPr>
        <w:t>Грузополучатель 1: Филиал «Подмосковный»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2202"/>
      </w:tblGrid>
      <w:tr w:rsidR="00A92274" w:rsidRPr="00A92274" w:rsidTr="00CD3C5F">
        <w:trPr>
          <w:trHeight w:val="300"/>
        </w:trPr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CD3C5F" w:rsidP="00A9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5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Кол-во в шт.</w:t>
            </w:r>
          </w:p>
        </w:tc>
      </w:tr>
      <w:tr w:rsidR="00A92274" w:rsidRPr="00A92274" w:rsidTr="00CD3C5F">
        <w:trPr>
          <w:trHeight w:val="300"/>
        </w:trPr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без тормоза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9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900</w:t>
            </w:r>
          </w:p>
        </w:tc>
      </w:tr>
      <w:tr w:rsidR="00A92274" w:rsidRPr="00A92274" w:rsidTr="00CD3C5F">
        <w:trPr>
          <w:trHeight w:val="300"/>
        </w:trPr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с тормозом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9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</w:tr>
      <w:tr w:rsidR="00A92274" w:rsidRPr="00A92274" w:rsidTr="00CD3C5F">
        <w:trPr>
          <w:trHeight w:val="300"/>
        </w:trPr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без тормоза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9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750</w:t>
            </w:r>
          </w:p>
        </w:tc>
      </w:tr>
      <w:tr w:rsidR="00A92274" w:rsidRPr="00A92274" w:rsidTr="00CD3C5F">
        <w:trPr>
          <w:trHeight w:val="300"/>
        </w:trPr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с тормозом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74" w:rsidRPr="00A92274" w:rsidRDefault="00A92274" w:rsidP="00A9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</w:tr>
    </w:tbl>
    <w:p w:rsidR="00B03DC1" w:rsidRDefault="00B03DC1" w:rsidP="00B03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DC1" w:rsidRPr="00B03DC1" w:rsidRDefault="00B03DC1" w:rsidP="00B0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C1">
        <w:rPr>
          <w:rFonts w:ascii="Times New Roman" w:hAnsi="Times New Roman" w:cs="Times New Roman"/>
          <w:b/>
          <w:sz w:val="24"/>
          <w:szCs w:val="24"/>
        </w:rPr>
        <w:t>Грузополучатель 2: Филиал «Ярославский»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37"/>
        <w:gridCol w:w="2508"/>
      </w:tblGrid>
      <w:tr w:rsidR="00B03DC1" w:rsidRPr="00A92274" w:rsidTr="00B313BD">
        <w:trPr>
          <w:trHeight w:val="300"/>
          <w:jc w:val="center"/>
        </w:trPr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B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</w:t>
            </w:r>
            <w:r w:rsidRPr="00A5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  <w:r w:rsidRPr="00A922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</w:t>
            </w:r>
            <w:r w:rsidRPr="00A5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в шт.</w:t>
            </w:r>
          </w:p>
        </w:tc>
      </w:tr>
      <w:tr w:rsidR="00B03DC1" w:rsidRPr="00A92274" w:rsidTr="00B313BD">
        <w:trPr>
          <w:trHeight w:val="300"/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без тормоза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B3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750</w:t>
            </w:r>
          </w:p>
        </w:tc>
      </w:tr>
      <w:tr w:rsidR="00B03DC1" w:rsidRPr="00A92274" w:rsidTr="00B313BD">
        <w:trPr>
          <w:trHeight w:val="300"/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с тормозом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B3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</w:tr>
      <w:tr w:rsidR="00B03DC1" w:rsidRPr="00A92274" w:rsidTr="00B313BD">
        <w:trPr>
          <w:trHeight w:val="300"/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без тормоза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B3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B03DC1" w:rsidRPr="00A92274" w:rsidTr="00B313BD">
        <w:trPr>
          <w:trHeight w:val="300"/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с тормозом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B3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</w:p>
        </w:tc>
      </w:tr>
    </w:tbl>
    <w:p w:rsidR="00B03DC1" w:rsidRDefault="00B03DC1" w:rsidP="00B03DC1">
      <w:pPr>
        <w:rPr>
          <w:rFonts w:ascii="Times New Roman" w:hAnsi="Times New Roman" w:cs="Times New Roman"/>
          <w:sz w:val="24"/>
          <w:szCs w:val="24"/>
        </w:rPr>
      </w:pPr>
    </w:p>
    <w:p w:rsidR="00B03DC1" w:rsidRPr="00F255A4" w:rsidRDefault="00B03DC1" w:rsidP="00B0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C1">
        <w:rPr>
          <w:rFonts w:ascii="Times New Roman" w:hAnsi="Times New Roman" w:cs="Times New Roman"/>
          <w:b/>
          <w:sz w:val="24"/>
          <w:szCs w:val="24"/>
        </w:rPr>
        <w:t>Грузополучатель 3: Филиал «Тульский»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07"/>
        <w:gridCol w:w="3338"/>
      </w:tblGrid>
      <w:tr w:rsidR="00B03DC1" w:rsidRPr="00A92274" w:rsidTr="005340CB">
        <w:trPr>
          <w:trHeight w:val="300"/>
          <w:jc w:val="center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53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5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Кол-во в шт.</w:t>
            </w:r>
          </w:p>
        </w:tc>
      </w:tr>
      <w:tr w:rsidR="00B03DC1" w:rsidRPr="00A92274" w:rsidTr="005340CB">
        <w:trPr>
          <w:trHeight w:val="300"/>
          <w:jc w:val="center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без тормоза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5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750</w:t>
            </w:r>
          </w:p>
        </w:tc>
      </w:tr>
      <w:tr w:rsidR="00B03DC1" w:rsidRPr="00A92274" w:rsidTr="005340CB">
        <w:trPr>
          <w:trHeight w:val="300"/>
          <w:jc w:val="center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150мм с тормозом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5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</w:tr>
      <w:tr w:rsidR="00B03DC1" w:rsidRPr="00A92274" w:rsidTr="005340CB">
        <w:trPr>
          <w:trHeight w:val="300"/>
          <w:jc w:val="center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без тормоза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5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B03DC1" w:rsidRPr="00A92274" w:rsidTr="005340CB">
        <w:trPr>
          <w:trHeight w:val="300"/>
          <w:jc w:val="center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A5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 поворотное 200мм с тормозом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C1" w:rsidRPr="00A92274" w:rsidRDefault="00B03DC1" w:rsidP="005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</w:p>
        </w:tc>
      </w:tr>
    </w:tbl>
    <w:p w:rsidR="00A92274" w:rsidRPr="00504BA3" w:rsidRDefault="00A92274" w:rsidP="00FF5515">
      <w:pPr>
        <w:rPr>
          <w:rFonts w:ascii="Times New Roman" w:hAnsi="Times New Roman" w:cs="Times New Roman"/>
          <w:sz w:val="24"/>
          <w:szCs w:val="24"/>
        </w:rPr>
      </w:pPr>
    </w:p>
    <w:p w:rsidR="00504BA3" w:rsidRPr="00504BA3" w:rsidRDefault="00504BA3" w:rsidP="00504BA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A3">
        <w:rPr>
          <w:rFonts w:ascii="Times New Roman" w:hAnsi="Times New Roman" w:cs="Times New Roman"/>
          <w:b/>
          <w:sz w:val="24"/>
          <w:szCs w:val="24"/>
        </w:rPr>
        <w:t>СРОКИ И УСЛОВИЯ ПОСТАВКИ ТОВАРА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 xml:space="preserve">1. Поставщик обязуется поставлять Товар партиями по заявке Заказчика по адресам: 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b/>
          <w:sz w:val="24"/>
          <w:szCs w:val="24"/>
        </w:rPr>
        <w:t>Грузополучатель 1</w:t>
      </w:r>
      <w:r w:rsidRPr="00504BA3">
        <w:rPr>
          <w:rFonts w:ascii="Times New Roman" w:hAnsi="Times New Roman" w:cs="Times New Roman"/>
          <w:sz w:val="24"/>
          <w:szCs w:val="24"/>
        </w:rPr>
        <w:t>: Филиал «Подмосковный»;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 xml:space="preserve">Адрес Грузополучателя 1: </w:t>
      </w:r>
      <w:r w:rsidRPr="00504BA3">
        <w:rPr>
          <w:rFonts w:ascii="Times New Roman" w:hAnsi="Times New Roman" w:cs="Times New Roman"/>
          <w:bCs/>
          <w:sz w:val="24"/>
          <w:szCs w:val="24"/>
        </w:rPr>
        <w:t xml:space="preserve">Московская область, г. </w:t>
      </w:r>
      <w:proofErr w:type="spellStart"/>
      <w:r w:rsidRPr="00504BA3">
        <w:rPr>
          <w:rFonts w:ascii="Times New Roman" w:hAnsi="Times New Roman" w:cs="Times New Roman"/>
          <w:bCs/>
          <w:sz w:val="24"/>
          <w:szCs w:val="24"/>
        </w:rPr>
        <w:t>Лосино</w:t>
      </w:r>
      <w:proofErr w:type="spellEnd"/>
      <w:r w:rsidRPr="00504BA3">
        <w:rPr>
          <w:rFonts w:ascii="Times New Roman" w:hAnsi="Times New Roman" w:cs="Times New Roman"/>
          <w:bCs/>
          <w:sz w:val="24"/>
          <w:szCs w:val="24"/>
        </w:rPr>
        <w:t>-Петровский, ул. Дачная, дом 3;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b/>
          <w:sz w:val="24"/>
          <w:szCs w:val="24"/>
        </w:rPr>
        <w:t>Грузополучатель 2</w:t>
      </w:r>
      <w:r w:rsidRPr="00504BA3">
        <w:rPr>
          <w:rFonts w:ascii="Times New Roman" w:hAnsi="Times New Roman" w:cs="Times New Roman"/>
          <w:sz w:val="24"/>
          <w:szCs w:val="24"/>
        </w:rPr>
        <w:t>: Филиал «Ярославский»;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>Адрес Грузополучателя 1: Ярославская о</w:t>
      </w:r>
      <w:r w:rsidR="00794A72">
        <w:rPr>
          <w:rFonts w:ascii="Times New Roman" w:hAnsi="Times New Roman" w:cs="Times New Roman"/>
          <w:sz w:val="24"/>
          <w:szCs w:val="24"/>
        </w:rPr>
        <w:t>бласть</w:t>
      </w:r>
      <w:bookmarkStart w:id="0" w:name="_GoBack"/>
      <w:r w:rsidR="00794A72">
        <w:rPr>
          <w:rFonts w:ascii="Times New Roman" w:hAnsi="Times New Roman" w:cs="Times New Roman"/>
          <w:sz w:val="24"/>
          <w:szCs w:val="24"/>
        </w:rPr>
        <w:t xml:space="preserve">, г. Ярославль, ул. </w:t>
      </w:r>
      <w:proofErr w:type="spellStart"/>
      <w:r w:rsidR="00794A72">
        <w:rPr>
          <w:rFonts w:ascii="Times New Roman" w:hAnsi="Times New Roman" w:cs="Times New Roman"/>
          <w:sz w:val="24"/>
          <w:szCs w:val="24"/>
        </w:rPr>
        <w:t>Осташ</w:t>
      </w:r>
      <w:r w:rsidRPr="00504BA3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504BA3">
        <w:rPr>
          <w:rFonts w:ascii="Times New Roman" w:hAnsi="Times New Roman" w:cs="Times New Roman"/>
          <w:sz w:val="24"/>
          <w:szCs w:val="24"/>
        </w:rPr>
        <w:t>, дом 25</w:t>
      </w:r>
      <w:bookmarkEnd w:id="0"/>
      <w:r w:rsidRPr="00504BA3">
        <w:rPr>
          <w:rFonts w:ascii="Times New Roman" w:hAnsi="Times New Roman" w:cs="Times New Roman"/>
          <w:sz w:val="24"/>
          <w:szCs w:val="24"/>
        </w:rPr>
        <w:t>;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b/>
          <w:sz w:val="24"/>
          <w:szCs w:val="24"/>
        </w:rPr>
        <w:t>Грузополучатель 3:</w:t>
      </w:r>
      <w:r w:rsidRPr="00504BA3">
        <w:rPr>
          <w:rFonts w:ascii="Times New Roman" w:hAnsi="Times New Roman" w:cs="Times New Roman"/>
          <w:sz w:val="24"/>
          <w:szCs w:val="24"/>
        </w:rPr>
        <w:t xml:space="preserve"> Филиал «Тульский»;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 xml:space="preserve">Адрес Грузополучателя 1: Тульская область, г. Тула, </w:t>
      </w:r>
      <w:proofErr w:type="spellStart"/>
      <w:r w:rsidRPr="00504BA3">
        <w:rPr>
          <w:rFonts w:ascii="Times New Roman" w:hAnsi="Times New Roman" w:cs="Times New Roman"/>
          <w:sz w:val="24"/>
          <w:szCs w:val="24"/>
        </w:rPr>
        <w:t>Новомосковское</w:t>
      </w:r>
      <w:proofErr w:type="spellEnd"/>
      <w:r w:rsidRPr="00504BA3">
        <w:rPr>
          <w:rFonts w:ascii="Times New Roman" w:hAnsi="Times New Roman" w:cs="Times New Roman"/>
          <w:sz w:val="24"/>
          <w:szCs w:val="24"/>
        </w:rPr>
        <w:t xml:space="preserve"> шоссе, дом 2.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 xml:space="preserve">Товарная накладная подписывается уполномоченным лицом Заказчика или уполномоченным лицом Грузополучателя. 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>2. Товар доставляется Поставщиком на склад (выделенное помещение) Грузополучателя в рабочие дни: с понедельника по четверг с 9.00 часов до 16.00 часов, в пятницу с 9.00 часов до 15.00 часов.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>3. Доставка (вывоз) Товара осуществляется в согласованные между Заказчиком (Грузополучателем) и Поставщиком рабочие дни Грузополучателя на условиях Договора.</w:t>
      </w:r>
    </w:p>
    <w:p w:rsidR="00504BA3" w:rsidRPr="00504BA3" w:rsidRDefault="00504BA3" w:rsidP="00AD0AA5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04BA3">
        <w:rPr>
          <w:rFonts w:ascii="Times New Roman" w:hAnsi="Times New Roman"/>
          <w:sz w:val="24"/>
          <w:szCs w:val="24"/>
        </w:rPr>
        <w:t xml:space="preserve">4. </w:t>
      </w:r>
      <w:r w:rsidRPr="00504BA3">
        <w:rPr>
          <w:rFonts w:ascii="Times New Roman" w:hAnsi="Times New Roman"/>
          <w:bCs/>
          <w:sz w:val="24"/>
          <w:szCs w:val="24"/>
        </w:rPr>
        <w:t xml:space="preserve">Товар поставляется партиями по заявке, поданной Заказчиком Поставщику с указанием объемов поставляемого товара, </w:t>
      </w:r>
      <w:r w:rsidRPr="00504BA3">
        <w:rPr>
          <w:rFonts w:ascii="Times New Roman" w:hAnsi="Times New Roman"/>
          <w:sz w:val="24"/>
          <w:szCs w:val="24"/>
        </w:rPr>
        <w:t>но в пределах, ука</w:t>
      </w:r>
      <w:r w:rsidR="00E64F02">
        <w:rPr>
          <w:rFonts w:ascii="Times New Roman" w:hAnsi="Times New Roman"/>
          <w:sz w:val="24"/>
          <w:szCs w:val="24"/>
        </w:rPr>
        <w:t>занных в спецификации Договора.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>5. Поставщик обязан поставить Товар в соответствии с заявкой Заказчика, в течение 3 (трех) рабочих дней с даты поступления заявки.</w:t>
      </w:r>
    </w:p>
    <w:p w:rsidR="00504BA3" w:rsidRPr="00504BA3" w:rsidRDefault="00504BA3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A3">
        <w:rPr>
          <w:rFonts w:ascii="Times New Roman" w:hAnsi="Times New Roman" w:cs="Times New Roman"/>
          <w:sz w:val="24"/>
          <w:szCs w:val="24"/>
        </w:rPr>
        <w:t xml:space="preserve">6. Поставляемый Товар должен сопровождаться товарно-сопроводительной документацией: товарной накладной, счетом, счетом-фактурой </w:t>
      </w:r>
      <w:r w:rsidRPr="00504BA3">
        <w:rPr>
          <w:rStyle w:val="FontStyle18"/>
          <w:sz w:val="24"/>
          <w:szCs w:val="24"/>
        </w:rPr>
        <w:t xml:space="preserve">(при наличии) </w:t>
      </w:r>
      <w:r w:rsidRPr="00504BA3">
        <w:rPr>
          <w:rFonts w:ascii="Times New Roman" w:hAnsi="Times New Roman" w:cs="Times New Roman"/>
          <w:sz w:val="24"/>
          <w:szCs w:val="24"/>
        </w:rPr>
        <w:t>с выделенной ставкой НДС, документами, подтверждающими качество Товара (сертификат соответствия) и иными документами, необходимыми Грузополучателю для дальнейшей эксплуатации Товара и иными документами.</w:t>
      </w:r>
    </w:p>
    <w:p w:rsidR="003402B8" w:rsidRPr="00504BA3" w:rsidRDefault="003402B8" w:rsidP="00AD0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02B8" w:rsidRPr="00504BA3" w:rsidSect="00F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4D1A"/>
    <w:multiLevelType w:val="hybridMultilevel"/>
    <w:tmpl w:val="5EC2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DB7"/>
    <w:multiLevelType w:val="hybridMultilevel"/>
    <w:tmpl w:val="C242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933"/>
    <w:multiLevelType w:val="hybridMultilevel"/>
    <w:tmpl w:val="7B06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0BC"/>
    <w:multiLevelType w:val="hybridMultilevel"/>
    <w:tmpl w:val="FE46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C3430"/>
    <w:multiLevelType w:val="hybridMultilevel"/>
    <w:tmpl w:val="92BC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1"/>
    <w:rsid w:val="00144DCA"/>
    <w:rsid w:val="001F2BC4"/>
    <w:rsid w:val="00246361"/>
    <w:rsid w:val="00273E2F"/>
    <w:rsid w:val="002A48C3"/>
    <w:rsid w:val="003402B8"/>
    <w:rsid w:val="00342BA3"/>
    <w:rsid w:val="0038272C"/>
    <w:rsid w:val="003E52FC"/>
    <w:rsid w:val="0042164D"/>
    <w:rsid w:val="004410D8"/>
    <w:rsid w:val="0045543F"/>
    <w:rsid w:val="00504BA3"/>
    <w:rsid w:val="0053521B"/>
    <w:rsid w:val="00553379"/>
    <w:rsid w:val="005575A2"/>
    <w:rsid w:val="00563E48"/>
    <w:rsid w:val="00590161"/>
    <w:rsid w:val="005A4DE8"/>
    <w:rsid w:val="00603487"/>
    <w:rsid w:val="00614979"/>
    <w:rsid w:val="00675F0D"/>
    <w:rsid w:val="00684F2A"/>
    <w:rsid w:val="00794A72"/>
    <w:rsid w:val="008760DA"/>
    <w:rsid w:val="008D2C0F"/>
    <w:rsid w:val="009002E1"/>
    <w:rsid w:val="00911B36"/>
    <w:rsid w:val="00913D6A"/>
    <w:rsid w:val="00972681"/>
    <w:rsid w:val="009B25BD"/>
    <w:rsid w:val="00A34FFA"/>
    <w:rsid w:val="00A57CFD"/>
    <w:rsid w:val="00A92274"/>
    <w:rsid w:val="00AB13AE"/>
    <w:rsid w:val="00AD0AA5"/>
    <w:rsid w:val="00B03DC1"/>
    <w:rsid w:val="00BF64B7"/>
    <w:rsid w:val="00C75996"/>
    <w:rsid w:val="00CB0259"/>
    <w:rsid w:val="00CD3C5F"/>
    <w:rsid w:val="00D95EE9"/>
    <w:rsid w:val="00DA7D21"/>
    <w:rsid w:val="00E4193B"/>
    <w:rsid w:val="00E4320D"/>
    <w:rsid w:val="00E64F02"/>
    <w:rsid w:val="00EC2B09"/>
    <w:rsid w:val="00F13FAD"/>
    <w:rsid w:val="00F1466F"/>
    <w:rsid w:val="00F255A4"/>
    <w:rsid w:val="00F80784"/>
    <w:rsid w:val="00F93897"/>
    <w:rsid w:val="00FD342E"/>
    <w:rsid w:val="00FD3A9E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D6F7-8073-454F-B604-CB21063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504BA3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link w:val="NoSpacingChar"/>
    <w:rsid w:val="00504BA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"/>
    <w:locked/>
    <w:rsid w:val="00504BA3"/>
    <w:rPr>
      <w:rFonts w:ascii="Courier New" w:eastAsia="Times New Roman" w:hAnsi="Courier New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1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Fomin</dc:creator>
  <cp:keywords/>
  <dc:description/>
  <cp:lastModifiedBy>Котов Алексей Андреевич</cp:lastModifiedBy>
  <cp:revision>5</cp:revision>
  <dcterms:created xsi:type="dcterms:W3CDTF">2019-03-19T07:30:00Z</dcterms:created>
  <dcterms:modified xsi:type="dcterms:W3CDTF">2019-04-01T06:42:00Z</dcterms:modified>
</cp:coreProperties>
</file>